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265CD"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B500EF" w:rsidRPr="008D4C4B" w:rsidRDefault="00BB7433" w:rsidP="00B500EF">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Pr="00A40EFA">
                    <w:rPr>
                      <w:rFonts w:eastAsia="Courier New"/>
                      <w:lang w:bidi="ru-RU"/>
                    </w:rPr>
                    <w:t>«Дошкольное образование» и «Начальное  образование»</w:t>
                  </w:r>
                  <w:r w:rsidRPr="00A40EFA">
                    <w:t xml:space="preserve"> </w:t>
                  </w:r>
                  <w:r w:rsidRPr="006621AD">
                    <w:t xml:space="preserve"> утв. приказом ректора ОмГА </w:t>
                  </w:r>
                  <w:r w:rsidR="00B500EF" w:rsidRPr="008D4C4B">
                    <w:t>от 28.03.2022 № 28</w:t>
                  </w:r>
                </w:p>
                <w:p w:rsidR="00BB7433" w:rsidRDefault="00BB7433" w:rsidP="00A6799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0785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265C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7433" w:rsidRPr="00C94464" w:rsidRDefault="00BB7433" w:rsidP="00C94464">
                  <w:pPr>
                    <w:jc w:val="center"/>
                    <w:rPr>
                      <w:sz w:val="24"/>
                      <w:szCs w:val="24"/>
                    </w:rPr>
                  </w:pPr>
                  <w:r w:rsidRPr="00C94464">
                    <w:rPr>
                      <w:sz w:val="24"/>
                      <w:szCs w:val="24"/>
                    </w:rPr>
                    <w:t>УТВЕРЖДАЮ:</w:t>
                  </w:r>
                </w:p>
                <w:p w:rsidR="00BB7433" w:rsidRPr="00C94464" w:rsidRDefault="00BB7433" w:rsidP="00C94464">
                  <w:pPr>
                    <w:jc w:val="center"/>
                    <w:rPr>
                      <w:sz w:val="24"/>
                      <w:szCs w:val="24"/>
                    </w:rPr>
                  </w:pPr>
                  <w:r w:rsidRPr="00C94464">
                    <w:rPr>
                      <w:sz w:val="24"/>
                      <w:szCs w:val="24"/>
                    </w:rPr>
                    <w:t>Ректор, д.фил.н., профессор</w:t>
                  </w:r>
                </w:p>
                <w:p w:rsidR="00BB7433" w:rsidRDefault="00BB7433" w:rsidP="00C94464">
                  <w:pPr>
                    <w:jc w:val="center"/>
                    <w:rPr>
                      <w:sz w:val="24"/>
                      <w:szCs w:val="24"/>
                    </w:rPr>
                  </w:pPr>
                </w:p>
                <w:p w:rsidR="00BB7433" w:rsidRPr="00C94464" w:rsidRDefault="00BB7433" w:rsidP="00C94464">
                  <w:pPr>
                    <w:jc w:val="center"/>
                    <w:rPr>
                      <w:sz w:val="24"/>
                      <w:szCs w:val="24"/>
                    </w:rPr>
                  </w:pPr>
                  <w:r w:rsidRPr="00C94464">
                    <w:rPr>
                      <w:sz w:val="24"/>
                      <w:szCs w:val="24"/>
                    </w:rPr>
                    <w:t>______________А.Э. Еремеев</w:t>
                  </w:r>
                </w:p>
                <w:p w:rsidR="00B500EF" w:rsidRPr="008D4C4B" w:rsidRDefault="00B500EF" w:rsidP="00B500EF">
                  <w:pPr>
                    <w:jc w:val="center"/>
                    <w:rPr>
                      <w:sz w:val="24"/>
                      <w:szCs w:val="24"/>
                    </w:rPr>
                  </w:pPr>
                  <w:r w:rsidRPr="008D4C4B">
                    <w:rPr>
                      <w:sz w:val="24"/>
                      <w:szCs w:val="24"/>
                    </w:rPr>
                    <w:t xml:space="preserve">                              28.03.2022 г.</w:t>
                  </w:r>
                </w:p>
                <w:p w:rsidR="00BB7433" w:rsidRPr="00C94464" w:rsidRDefault="00BB7433" w:rsidP="00B500E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9D69B5">
      <w:pPr>
        <w:widowControl/>
        <w:autoSpaceDE/>
        <w:adjustRightInd/>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4D2825" w:rsidP="00174539">
      <w:pPr>
        <w:widowControl/>
        <w:suppressAutoHyphens/>
        <w:autoSpaceDE/>
        <w:adjustRightInd/>
        <w:jc w:val="center"/>
        <w:rPr>
          <w:b/>
          <w:bCs/>
          <w:caps/>
          <w:color w:val="000000"/>
          <w:sz w:val="32"/>
          <w:szCs w:val="32"/>
        </w:rPr>
      </w:pPr>
      <w:r>
        <w:rPr>
          <w:b/>
          <w:bCs/>
          <w:color w:val="000000"/>
          <w:sz w:val="40"/>
          <w:szCs w:val="40"/>
        </w:rPr>
        <w:t>КУЛЬТУРНО-ПРОСВЕТИТЕЛЬСКАЯ РАБОТА</w:t>
      </w:r>
    </w:p>
    <w:p w:rsidR="00C94464" w:rsidRPr="00B500EF" w:rsidRDefault="004D2825" w:rsidP="007F4B97">
      <w:pPr>
        <w:widowControl/>
        <w:suppressAutoHyphens/>
        <w:autoSpaceDE/>
        <w:adjustRightInd/>
        <w:jc w:val="center"/>
        <w:rPr>
          <w:bCs/>
          <w:sz w:val="24"/>
          <w:szCs w:val="24"/>
        </w:rPr>
      </w:pPr>
      <w:r w:rsidRPr="00B500EF">
        <w:rPr>
          <w:bCs/>
          <w:sz w:val="24"/>
          <w:szCs w:val="24"/>
        </w:rPr>
        <w:t>Б1.Б.23</w:t>
      </w:r>
    </w:p>
    <w:p w:rsidR="007F4B97" w:rsidRDefault="007F4B97" w:rsidP="007F4B97">
      <w:pPr>
        <w:widowControl/>
        <w:suppressAutoHyphens/>
        <w:autoSpaceDE/>
        <w:adjustRightInd/>
        <w:jc w:val="center"/>
        <w:rPr>
          <w:b/>
          <w:bCs/>
          <w:color w:val="000000"/>
          <w:sz w:val="24"/>
          <w:szCs w:val="24"/>
        </w:rPr>
      </w:pPr>
    </w:p>
    <w:p w:rsidR="00B500EF" w:rsidRPr="00793E1B" w:rsidRDefault="00B500EF" w:rsidP="007F4B97">
      <w:pPr>
        <w:widowControl/>
        <w:suppressAutoHyphens/>
        <w:autoSpaceDE/>
        <w:adjustRightInd/>
        <w:jc w:val="center"/>
        <w:rPr>
          <w:b/>
          <w:bCs/>
          <w:color w:val="000000"/>
          <w:sz w:val="24"/>
          <w:szCs w:val="24"/>
        </w:rPr>
      </w:pPr>
    </w:p>
    <w:p w:rsidR="009F4070" w:rsidRPr="00B26A1B" w:rsidRDefault="00591B36" w:rsidP="00591B36">
      <w:pPr>
        <w:autoSpaceDE/>
        <w:autoSpaceDN/>
        <w:adjustRightInd/>
        <w:ind w:right="1"/>
        <w:contextualSpacing/>
        <w:jc w:val="center"/>
        <w:rPr>
          <w:rFonts w:eastAsia="Courier New"/>
          <w:color w:val="000000"/>
          <w:sz w:val="24"/>
          <w:szCs w:val="24"/>
          <w:lang w:bidi="ru-RU"/>
        </w:rPr>
      </w:pPr>
      <w:r w:rsidRPr="00B26A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B26A1B" w:rsidRDefault="00591B36" w:rsidP="00591B36">
      <w:pPr>
        <w:autoSpaceDE/>
        <w:autoSpaceDN/>
        <w:adjustRightInd/>
        <w:ind w:right="1"/>
        <w:contextualSpacing/>
        <w:jc w:val="center"/>
        <w:rPr>
          <w:rFonts w:eastAsia="Courier New"/>
          <w:color w:val="000000"/>
          <w:sz w:val="24"/>
          <w:szCs w:val="24"/>
          <w:lang w:bidi="ru-RU"/>
        </w:rPr>
      </w:pPr>
      <w:r w:rsidRPr="00B26A1B">
        <w:rPr>
          <w:rFonts w:eastAsia="Courier New"/>
          <w:color w:val="000000"/>
          <w:sz w:val="24"/>
          <w:szCs w:val="24"/>
          <w:lang w:bidi="ru-RU"/>
        </w:rPr>
        <w:t>программе бакалавриата</w:t>
      </w:r>
    </w:p>
    <w:p w:rsidR="007C277B" w:rsidRPr="00B26A1B" w:rsidRDefault="007C277B" w:rsidP="007C277B">
      <w:pPr>
        <w:widowControl/>
        <w:suppressAutoHyphens/>
        <w:autoSpaceDE/>
        <w:adjustRightInd/>
        <w:jc w:val="center"/>
        <w:rPr>
          <w:rFonts w:eastAsia="Courier New"/>
          <w:color w:val="000000"/>
          <w:sz w:val="24"/>
          <w:szCs w:val="24"/>
          <w:lang w:bidi="ru-RU"/>
        </w:rPr>
      </w:pPr>
      <w:r w:rsidRPr="00B26A1B">
        <w:rPr>
          <w:rFonts w:eastAsia="Courier New"/>
          <w:color w:val="000000"/>
          <w:sz w:val="24"/>
          <w:szCs w:val="24"/>
          <w:lang w:bidi="ru-RU"/>
        </w:rPr>
        <w:t>(</w:t>
      </w:r>
      <w:r w:rsidRPr="00B26A1B">
        <w:rPr>
          <w:rFonts w:eastAsia="Courier New"/>
          <w:sz w:val="24"/>
          <w:szCs w:val="24"/>
          <w:lang w:bidi="ru-RU"/>
        </w:rPr>
        <w:t>программа академического</w:t>
      </w:r>
      <w:r w:rsidRPr="00B26A1B">
        <w:rPr>
          <w:rFonts w:eastAsia="Courier New"/>
          <w:color w:val="000000"/>
          <w:sz w:val="24"/>
          <w:szCs w:val="24"/>
          <w:lang w:bidi="ru-RU"/>
        </w:rPr>
        <w:t xml:space="preserve"> бакалавриата)</w:t>
      </w:r>
    </w:p>
    <w:p w:rsidR="00A40EFA" w:rsidRPr="00556546" w:rsidRDefault="00A40EFA" w:rsidP="00A40EFA">
      <w:pPr>
        <w:widowControl/>
        <w:suppressAutoHyphens/>
        <w:autoSpaceDE/>
        <w:adjustRightInd/>
        <w:jc w:val="center"/>
        <w:rPr>
          <w:rFonts w:eastAsia="Courier New"/>
          <w:sz w:val="24"/>
          <w:szCs w:val="24"/>
          <w:lang w:bidi="ru-RU"/>
        </w:rPr>
      </w:pPr>
    </w:p>
    <w:p w:rsidR="00A40EFA" w:rsidRPr="00793E1B" w:rsidRDefault="00A40EFA" w:rsidP="00A40E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A40EFA" w:rsidRDefault="00A40EFA" w:rsidP="00A40EFA">
      <w:pPr>
        <w:widowControl/>
        <w:suppressAutoHyphens/>
        <w:autoSpaceDE/>
        <w:adjustRightInd/>
        <w:jc w:val="center"/>
        <w:rPr>
          <w:rFonts w:eastAsia="Courier New"/>
          <w:color w:val="000000"/>
          <w:sz w:val="24"/>
          <w:szCs w:val="24"/>
          <w:lang w:bidi="ru-RU"/>
        </w:rPr>
      </w:pPr>
    </w:p>
    <w:p w:rsidR="00A40EFA" w:rsidRDefault="00A40EFA" w:rsidP="00A40EF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A67997" w:rsidRPr="00793E1B" w:rsidRDefault="00A67997" w:rsidP="00A67997">
      <w:pPr>
        <w:widowControl/>
        <w:suppressAutoHyphens/>
        <w:autoSpaceDE/>
        <w:adjustRightInd/>
        <w:jc w:val="center"/>
        <w:rPr>
          <w:rFonts w:eastAsia="Courier New"/>
          <w:b/>
          <w:color w:val="000000"/>
          <w:sz w:val="24"/>
          <w:szCs w:val="24"/>
          <w:lang w:bidi="ru-RU"/>
        </w:rPr>
      </w:pPr>
    </w:p>
    <w:p w:rsidR="00A67997" w:rsidRPr="006E1872" w:rsidRDefault="00A67997" w:rsidP="00A6799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B500EF" w:rsidRDefault="00B500EF" w:rsidP="00B500EF">
      <w:pPr>
        <w:widowControl/>
        <w:autoSpaceDE/>
        <w:autoSpaceDN/>
        <w:adjustRightInd/>
        <w:spacing w:line="276" w:lineRule="auto"/>
        <w:jc w:val="center"/>
        <w:rPr>
          <w:rFonts w:eastAsia="Courier New"/>
          <w:b/>
          <w:color w:val="000000"/>
          <w:sz w:val="24"/>
          <w:szCs w:val="24"/>
          <w:lang w:bidi="ru-RU"/>
        </w:rPr>
      </w:pPr>
    </w:p>
    <w:p w:rsidR="00D37626" w:rsidRPr="00B26A1B" w:rsidRDefault="00D37626" w:rsidP="00B500EF">
      <w:pPr>
        <w:widowControl/>
        <w:autoSpaceDE/>
        <w:autoSpaceDN/>
        <w:adjustRightInd/>
        <w:spacing w:line="276" w:lineRule="auto"/>
        <w:jc w:val="center"/>
        <w:rPr>
          <w:rFonts w:eastAsia="Courier New"/>
          <w:b/>
          <w:color w:val="000000"/>
          <w:sz w:val="24"/>
          <w:szCs w:val="24"/>
          <w:lang w:bidi="ru-RU"/>
        </w:rPr>
      </w:pPr>
      <w:r w:rsidRPr="00B26A1B">
        <w:rPr>
          <w:rFonts w:eastAsia="Courier New"/>
          <w:b/>
          <w:color w:val="000000"/>
          <w:sz w:val="24"/>
          <w:szCs w:val="24"/>
          <w:lang w:bidi="ru-RU"/>
        </w:rPr>
        <w:t>Для обучающихся:</w:t>
      </w:r>
    </w:p>
    <w:p w:rsidR="005417E7" w:rsidRPr="004E668F" w:rsidRDefault="005417E7" w:rsidP="005417E7">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645A5E">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D37626" w:rsidRPr="00B26A1B" w:rsidRDefault="00D37626" w:rsidP="00D37626">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AF0525" w:rsidRPr="009D69B5" w:rsidRDefault="00307ABF" w:rsidP="00B500EF">
      <w:pPr>
        <w:widowControl/>
        <w:autoSpaceDE/>
        <w:autoSpaceDN/>
        <w:adjustRightInd/>
        <w:spacing w:after="200" w:line="276" w:lineRule="auto"/>
        <w:jc w:val="center"/>
        <w:rPr>
          <w:color w:val="000000"/>
          <w:sz w:val="24"/>
          <w:szCs w:val="24"/>
        </w:rPr>
      </w:pPr>
      <w:r>
        <w:rPr>
          <w:rFonts w:eastAsia="Courier New"/>
          <w:color w:val="000000"/>
          <w:sz w:val="24"/>
          <w:szCs w:val="24"/>
          <w:lang w:bidi="ru-RU"/>
        </w:rPr>
        <w:t>Омск</w:t>
      </w:r>
      <w:r w:rsidR="00B500EF">
        <w:rPr>
          <w:rFonts w:eastAsia="Courier New"/>
          <w:color w:val="000000"/>
          <w:sz w:val="24"/>
          <w:szCs w:val="24"/>
          <w:lang w:bidi="ru-RU"/>
        </w:rPr>
        <w:t>,</w:t>
      </w:r>
      <w:r>
        <w:rPr>
          <w:rFonts w:eastAsia="Courier New"/>
          <w:color w:val="000000"/>
          <w:sz w:val="24"/>
          <w:szCs w:val="24"/>
          <w:lang w:bidi="ru-RU"/>
        </w:rPr>
        <w:t xml:space="preserve"> 202</w:t>
      </w:r>
      <w:r w:rsidR="00B500EF">
        <w:rPr>
          <w:rFonts w:eastAsia="Courier New"/>
          <w:color w:val="000000"/>
          <w:sz w:val="24"/>
          <w:szCs w:val="24"/>
          <w:lang w:bidi="ru-RU"/>
        </w:rPr>
        <w:t>2</w:t>
      </w:r>
    </w:p>
    <w:p w:rsidR="00B500EF" w:rsidRDefault="00AF0525" w:rsidP="00AF0525">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B500EF" w:rsidRDefault="00B500EF" w:rsidP="00AF0525">
      <w:pPr>
        <w:widowControl/>
        <w:autoSpaceDE/>
        <w:autoSpaceDN/>
        <w:adjustRightInd/>
        <w:jc w:val="both"/>
        <w:rPr>
          <w:color w:val="000000"/>
          <w:spacing w:val="-3"/>
          <w:sz w:val="24"/>
          <w:szCs w:val="24"/>
          <w:lang w:eastAsia="en-US"/>
        </w:rPr>
      </w:pPr>
    </w:p>
    <w:p w:rsidR="00AF0525" w:rsidRPr="009D69B5" w:rsidRDefault="00AF0525" w:rsidP="00AF0525">
      <w:pPr>
        <w:widowControl/>
        <w:autoSpaceDE/>
        <w:autoSpaceDN/>
        <w:adjustRightInd/>
        <w:jc w:val="both"/>
        <w:rPr>
          <w:color w:val="000000"/>
          <w:spacing w:val="-3"/>
          <w:sz w:val="24"/>
          <w:szCs w:val="24"/>
          <w:lang w:eastAsia="en-US"/>
        </w:rPr>
      </w:pPr>
      <w:r w:rsidRPr="006D320A">
        <w:rPr>
          <w:spacing w:val="-3"/>
          <w:sz w:val="24"/>
          <w:szCs w:val="24"/>
          <w:lang w:eastAsia="en-US"/>
        </w:rPr>
        <w:t>к.</w:t>
      </w:r>
      <w:r>
        <w:rPr>
          <w:spacing w:val="-3"/>
          <w:sz w:val="24"/>
          <w:szCs w:val="24"/>
          <w:lang w:eastAsia="en-US"/>
        </w:rPr>
        <w:t>п</w:t>
      </w:r>
      <w:r w:rsidRPr="006D320A">
        <w:rPr>
          <w:spacing w:val="-3"/>
          <w:sz w:val="24"/>
          <w:szCs w:val="24"/>
          <w:lang w:eastAsia="en-US"/>
        </w:rPr>
        <w:t xml:space="preserve">.н., доцент </w:t>
      </w:r>
      <w:r>
        <w:rPr>
          <w:spacing w:val="-3"/>
          <w:sz w:val="24"/>
          <w:szCs w:val="24"/>
          <w:lang w:eastAsia="en-US"/>
        </w:rPr>
        <w:t>Т.В. Савченко</w:t>
      </w:r>
    </w:p>
    <w:p w:rsidR="00AF0525" w:rsidRPr="00793E1B" w:rsidRDefault="00AF0525" w:rsidP="00AF0525">
      <w:pPr>
        <w:widowControl/>
        <w:autoSpaceDE/>
        <w:autoSpaceDN/>
        <w:adjustRightInd/>
        <w:jc w:val="both"/>
        <w:rPr>
          <w:color w:val="000000"/>
          <w:spacing w:val="-3"/>
          <w:sz w:val="24"/>
          <w:szCs w:val="24"/>
          <w:lang w:eastAsia="en-US"/>
        </w:rPr>
      </w:pPr>
    </w:p>
    <w:p w:rsidR="00AF0525" w:rsidRDefault="00AF0525" w:rsidP="00AF0525">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B500EF" w:rsidRPr="006D320A" w:rsidRDefault="00B500EF" w:rsidP="00AF0525">
      <w:pPr>
        <w:widowControl/>
        <w:autoSpaceDE/>
        <w:autoSpaceDN/>
        <w:adjustRightInd/>
        <w:jc w:val="both"/>
        <w:rPr>
          <w:spacing w:val="-3"/>
          <w:sz w:val="24"/>
          <w:szCs w:val="24"/>
          <w:lang w:eastAsia="en-US"/>
        </w:rPr>
      </w:pPr>
    </w:p>
    <w:p w:rsidR="00B500EF" w:rsidRPr="008D4C4B" w:rsidRDefault="00B500EF" w:rsidP="00B500E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F0525" w:rsidRPr="001418A0" w:rsidRDefault="00AF0525" w:rsidP="00AF0525">
      <w:pPr>
        <w:widowControl/>
        <w:autoSpaceDE/>
        <w:autoSpaceDN/>
        <w:adjustRightInd/>
        <w:jc w:val="both"/>
        <w:rPr>
          <w:spacing w:val="-3"/>
          <w:sz w:val="24"/>
          <w:szCs w:val="24"/>
          <w:lang w:eastAsia="en-US"/>
        </w:rPr>
      </w:pPr>
    </w:p>
    <w:p w:rsidR="00AF0525" w:rsidRPr="001418A0" w:rsidRDefault="00AF0525" w:rsidP="00AF0525">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9D69B5">
        <w:rPr>
          <w:spacing w:val="-3"/>
          <w:sz w:val="24"/>
          <w:szCs w:val="24"/>
          <w:lang w:eastAsia="en-US"/>
        </w:rPr>
        <w:t xml:space="preserve"> </w:t>
      </w: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9D69B5" w:rsidRDefault="009D69B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9D69B5" w:rsidRDefault="009D69B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D3762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1</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Наименование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2</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3</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4</w:t>
            </w:r>
          </w:p>
        </w:tc>
        <w:tc>
          <w:tcPr>
            <w:tcW w:w="8080" w:type="dxa"/>
            <w:hideMark/>
          </w:tcPr>
          <w:p w:rsidR="00E414BA" w:rsidRPr="00793E1B" w:rsidRDefault="00E414BA" w:rsidP="00CA43F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5</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6</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7</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8</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9</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10</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11</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67997" w:rsidRPr="00951F6B" w:rsidRDefault="00DF1076" w:rsidP="00A67997">
      <w:pPr>
        <w:widowControl/>
        <w:autoSpaceDE/>
        <w:autoSpaceDN/>
        <w:adjustRightInd/>
        <w:spacing w:line="276" w:lineRule="auto"/>
        <w:ind w:firstLine="708"/>
        <w:rPr>
          <w:color w:val="000000"/>
          <w:spacing w:val="-3"/>
          <w:sz w:val="24"/>
          <w:szCs w:val="24"/>
          <w:lang w:eastAsia="en-US"/>
        </w:rPr>
      </w:pPr>
      <w:r w:rsidRPr="00793E1B">
        <w:rPr>
          <w:b/>
          <w:color w:val="000000"/>
          <w:sz w:val="24"/>
          <w:szCs w:val="24"/>
        </w:rPr>
        <w:br w:type="page"/>
      </w:r>
      <w:r w:rsidR="00A67997" w:rsidRPr="00793E1B">
        <w:rPr>
          <w:b/>
          <w:i/>
          <w:color w:val="000000"/>
          <w:spacing w:val="-3"/>
          <w:sz w:val="24"/>
          <w:szCs w:val="24"/>
          <w:lang w:eastAsia="en-US"/>
        </w:rPr>
        <w:lastRenderedPageBreak/>
        <w:t xml:space="preserve">Рабочая программа дисциплины составлена </w:t>
      </w:r>
      <w:r w:rsidR="00A67997" w:rsidRPr="00793E1B">
        <w:rPr>
          <w:b/>
          <w:i/>
          <w:color w:val="000000"/>
          <w:sz w:val="24"/>
          <w:szCs w:val="24"/>
          <w:lang w:eastAsia="en-US"/>
        </w:rPr>
        <w:t>в соответствии с:</w:t>
      </w:r>
    </w:p>
    <w:p w:rsidR="00A67997" w:rsidRPr="006E1872" w:rsidRDefault="00A67997" w:rsidP="00A679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67997" w:rsidRPr="00D06A29" w:rsidRDefault="00A67997" w:rsidP="00A67997">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500EF" w:rsidRPr="008D4C4B" w:rsidRDefault="00B500EF" w:rsidP="00B500E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Default="00307ABF" w:rsidP="00B500EF">
      <w:pPr>
        <w:spacing w:line="256" w:lineRule="auto"/>
        <w:ind w:firstLine="708"/>
        <w:jc w:val="both"/>
        <w:rPr>
          <w:sz w:val="24"/>
          <w:szCs w:val="24"/>
          <w:lang w:eastAsia="en-US"/>
        </w:rPr>
      </w:pPr>
      <w:r w:rsidRPr="00307AB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500EF">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07ABF">
        <w:rPr>
          <w:sz w:val="24"/>
          <w:szCs w:val="24"/>
          <w:lang w:eastAsia="en-US"/>
        </w:rPr>
        <w:t xml:space="preserve">; </w:t>
      </w:r>
      <w:r w:rsidR="00B500EF" w:rsidRPr="00B500EF">
        <w:rPr>
          <w:sz w:val="24"/>
          <w:szCs w:val="24"/>
          <w:lang w:eastAsia="en-US"/>
        </w:rPr>
        <w:t>форма обучения – заочная на 2022/2023 учебный год, утвержденным приказом ректора от 28.03.2022 № 28.</w:t>
      </w:r>
    </w:p>
    <w:p w:rsidR="00A76E53" w:rsidRPr="006D320A" w:rsidRDefault="00A76E53" w:rsidP="00B500EF">
      <w:pPr>
        <w:spacing w:line="256" w:lineRule="auto"/>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2825">
        <w:rPr>
          <w:b/>
          <w:bCs/>
          <w:sz w:val="24"/>
          <w:szCs w:val="24"/>
        </w:rPr>
        <w:t>Б1.Б.23</w:t>
      </w:r>
      <w:r w:rsidR="006D320A" w:rsidRPr="006D320A">
        <w:rPr>
          <w:b/>
          <w:bCs/>
          <w:sz w:val="24"/>
          <w:szCs w:val="24"/>
        </w:rPr>
        <w:t xml:space="preserve"> </w:t>
      </w:r>
      <w:r w:rsidR="009F4070" w:rsidRPr="006D320A">
        <w:rPr>
          <w:b/>
          <w:sz w:val="24"/>
          <w:szCs w:val="24"/>
        </w:rPr>
        <w:t>«</w:t>
      </w:r>
      <w:r w:rsidR="004D2825">
        <w:rPr>
          <w:b/>
          <w:bCs/>
          <w:sz w:val="24"/>
          <w:szCs w:val="24"/>
        </w:rPr>
        <w:t>Культурно-просветительская работа</w:t>
      </w:r>
      <w:r w:rsidRPr="006D320A">
        <w:rPr>
          <w:b/>
          <w:sz w:val="24"/>
          <w:szCs w:val="24"/>
        </w:rPr>
        <w:t>»  в тече</w:t>
      </w:r>
      <w:r w:rsidR="009F4070" w:rsidRPr="006D320A">
        <w:rPr>
          <w:b/>
          <w:sz w:val="24"/>
          <w:szCs w:val="24"/>
        </w:rPr>
        <w:t xml:space="preserve">ние </w:t>
      </w:r>
      <w:r w:rsidR="00B500EF">
        <w:rPr>
          <w:b/>
          <w:sz w:val="24"/>
          <w:szCs w:val="24"/>
        </w:rPr>
        <w:t>2022/2023</w:t>
      </w:r>
      <w:r w:rsidR="00BB7433">
        <w:rPr>
          <w:b/>
          <w:sz w:val="24"/>
          <w:szCs w:val="24"/>
        </w:rPr>
        <w:t xml:space="preserve"> </w:t>
      </w:r>
      <w:r w:rsidRPr="006D320A">
        <w:rPr>
          <w:b/>
          <w:sz w:val="24"/>
          <w:szCs w:val="24"/>
        </w:rPr>
        <w:t>учебного года:</w:t>
      </w:r>
    </w:p>
    <w:p w:rsidR="00A76E53" w:rsidRPr="00793E1B" w:rsidRDefault="00A67997" w:rsidP="00A67997">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B500EF">
        <w:rPr>
          <w:b/>
          <w:color w:val="000000"/>
          <w:sz w:val="24"/>
          <w:szCs w:val="24"/>
        </w:rPr>
        <w:t>44.03.05 Педагогическое образование (с двумя профилями подготовки)</w:t>
      </w:r>
      <w:r w:rsidRPr="00B500EF">
        <w:rPr>
          <w:b/>
          <w:sz w:val="24"/>
          <w:szCs w:val="24"/>
        </w:rPr>
        <w:t xml:space="preserve"> (уровень бакалавриата), направленность (профиль)  «</w:t>
      </w:r>
      <w:r w:rsidR="00A40EFA" w:rsidRPr="00B500EF">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793E1B">
        <w:rPr>
          <w:color w:val="000000"/>
          <w:sz w:val="24"/>
          <w:szCs w:val="24"/>
        </w:rPr>
        <w:t xml:space="preserve"> </w:t>
      </w:r>
      <w:r w:rsidR="00A76E53" w:rsidRPr="006D320A">
        <w:rPr>
          <w:sz w:val="24"/>
          <w:szCs w:val="24"/>
        </w:rPr>
        <w:t>«</w:t>
      </w:r>
      <w:r w:rsidR="004D2825">
        <w:rPr>
          <w:b/>
          <w:bCs/>
          <w:sz w:val="24"/>
          <w:szCs w:val="24"/>
        </w:rPr>
        <w:t>Культурно-просветительская работа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B500EF">
        <w:rPr>
          <w:color w:val="000000"/>
          <w:sz w:val="24"/>
          <w:szCs w:val="24"/>
        </w:rPr>
        <w:t>2022/2023</w:t>
      </w:r>
      <w:r w:rsidR="00BB7433">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4D2825">
        <w:rPr>
          <w:rFonts w:ascii="Times New Roman" w:hAnsi="Times New Roman"/>
          <w:b/>
          <w:sz w:val="24"/>
          <w:szCs w:val="24"/>
        </w:rPr>
        <w:t>Б1.Б.23</w:t>
      </w:r>
      <w:r w:rsidRPr="006D320A">
        <w:rPr>
          <w:rFonts w:ascii="Times New Roman" w:hAnsi="Times New Roman"/>
          <w:b/>
          <w:sz w:val="24"/>
          <w:szCs w:val="24"/>
        </w:rPr>
        <w:t xml:space="preserve"> «</w:t>
      </w:r>
      <w:r w:rsidR="004D2825">
        <w:rPr>
          <w:rFonts w:ascii="Times New Roman" w:hAnsi="Times New Roman"/>
          <w:b/>
          <w:bCs/>
          <w:sz w:val="24"/>
          <w:szCs w:val="24"/>
        </w:rPr>
        <w:t>Культурно-просветительская работа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7997" w:rsidRPr="006E1872" w:rsidRDefault="002B6C87" w:rsidP="00A67997">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67997"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A67997" w:rsidRPr="00D06A29">
        <w:rPr>
          <w:rFonts w:eastAsia="Calibri"/>
          <w:sz w:val="24"/>
          <w:szCs w:val="24"/>
          <w:lang w:eastAsia="en-US"/>
        </w:rPr>
        <w:t xml:space="preserve">по направлению подготовки </w:t>
      </w:r>
      <w:r w:rsidR="00A67997"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A67997" w:rsidRPr="00D06A29">
        <w:rPr>
          <w:rFonts w:eastAsia="Calibri"/>
          <w:sz w:val="24"/>
          <w:szCs w:val="24"/>
          <w:lang w:eastAsia="en-US"/>
        </w:rPr>
        <w:t>, при разработке основной профессиональной образовательной программы (</w:t>
      </w:r>
      <w:r w:rsidR="00A67997" w:rsidRPr="00D06A29">
        <w:rPr>
          <w:rFonts w:eastAsia="Calibri"/>
          <w:i/>
          <w:sz w:val="24"/>
          <w:szCs w:val="24"/>
          <w:lang w:eastAsia="en-US"/>
        </w:rPr>
        <w:t>далее - ОПОП</w:t>
      </w:r>
      <w:r w:rsidR="00A67997" w:rsidRPr="00D06A29">
        <w:rPr>
          <w:rFonts w:eastAsia="Calibri"/>
          <w:sz w:val="24"/>
          <w:szCs w:val="24"/>
          <w:lang w:eastAsia="en-US"/>
        </w:rPr>
        <w:t>) бакалавриата определены</w:t>
      </w:r>
      <w:r w:rsidR="00A67997" w:rsidRPr="006E1872">
        <w:rPr>
          <w:rFonts w:eastAsia="Calibri"/>
          <w:sz w:val="24"/>
          <w:szCs w:val="24"/>
          <w:lang w:eastAsia="en-US"/>
        </w:rPr>
        <w:t xml:space="preserve"> возможности Академии в формировании компетенций выпускников.</w:t>
      </w:r>
    </w:p>
    <w:p w:rsidR="00A67997" w:rsidRDefault="00A67997" w:rsidP="00A67997"/>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4D2825">
        <w:rPr>
          <w:b/>
          <w:bCs/>
          <w:sz w:val="24"/>
          <w:szCs w:val="24"/>
        </w:rPr>
        <w:t>Культурно-просветительская работа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1565"/>
        <w:gridCol w:w="4404"/>
      </w:tblGrid>
      <w:tr w:rsidR="00BA08EA" w:rsidRPr="00CC7AE0" w:rsidTr="00BD2EF8">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Результаты освоения ОПОП (содержание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Код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Перечень планируемых результатов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обучения по дисциплине</w:t>
            </w:r>
          </w:p>
        </w:tc>
      </w:tr>
      <w:tr w:rsidR="00E414BA" w:rsidRPr="00CC7AE0" w:rsidTr="00BD2EF8">
        <w:tc>
          <w:tcPr>
            <w:tcW w:w="0" w:type="auto"/>
          </w:tcPr>
          <w:p w:rsidR="00E414BA" w:rsidRPr="0016728A" w:rsidRDefault="00E414BA" w:rsidP="00CA43F8">
            <w:pPr>
              <w:tabs>
                <w:tab w:val="left" w:pos="708"/>
              </w:tabs>
              <w:rPr>
                <w:rFonts w:eastAsia="Calibri"/>
                <w:sz w:val="24"/>
                <w:szCs w:val="24"/>
                <w:lang w:eastAsia="en-US"/>
              </w:rPr>
            </w:pPr>
            <w:r w:rsidRPr="0016728A">
              <w:rPr>
                <w:bCs/>
                <w:sz w:val="24"/>
                <w:szCs w:val="24"/>
              </w:rPr>
              <w:t>способность</w:t>
            </w:r>
            <w:r w:rsidR="008E3EA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E414BA" w:rsidRPr="0016728A" w:rsidRDefault="00E414BA" w:rsidP="00CA43F8">
            <w:pPr>
              <w:tabs>
                <w:tab w:val="left" w:pos="708"/>
              </w:tabs>
              <w:rPr>
                <w:rFonts w:eastAsia="Calibri"/>
                <w:sz w:val="24"/>
                <w:szCs w:val="24"/>
                <w:lang w:eastAsia="en-US"/>
              </w:rPr>
            </w:pPr>
            <w:r w:rsidRPr="0016728A">
              <w:rPr>
                <w:bCs/>
                <w:sz w:val="24"/>
                <w:szCs w:val="24"/>
              </w:rPr>
              <w:t>ОК-5</w:t>
            </w:r>
          </w:p>
        </w:tc>
        <w:tc>
          <w:tcPr>
            <w:tcW w:w="0" w:type="auto"/>
          </w:tcPr>
          <w:p w:rsidR="00E414BA" w:rsidRPr="00B0726E" w:rsidRDefault="00E414BA" w:rsidP="00CA43F8">
            <w:pPr>
              <w:tabs>
                <w:tab w:val="left" w:pos="708"/>
              </w:tabs>
              <w:rPr>
                <w:rFonts w:eastAsia="Calibri"/>
                <w:i/>
                <w:sz w:val="24"/>
                <w:szCs w:val="24"/>
              </w:rPr>
            </w:pPr>
            <w:r>
              <w:rPr>
                <w:rFonts w:eastAsia="Calibri"/>
                <w:i/>
                <w:sz w:val="24"/>
                <w:szCs w:val="24"/>
              </w:rPr>
              <w:t>Знать:</w:t>
            </w:r>
          </w:p>
          <w:p w:rsidR="00E414BA" w:rsidRPr="006A46CD" w:rsidRDefault="00E414BA" w:rsidP="006A46CD">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правила конструктивного общения, способы выхода из конфликтных ситуаций;</w:t>
            </w:r>
          </w:p>
          <w:p w:rsidR="00E414BA" w:rsidRPr="006A46CD" w:rsidRDefault="00E414BA" w:rsidP="006A46CD">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 xml:space="preserve">правила работы в группе, команде; </w:t>
            </w:r>
          </w:p>
          <w:p w:rsidR="00E414BA" w:rsidRPr="006A46CD" w:rsidRDefault="00E414BA" w:rsidP="006A46CD">
            <w:pPr>
              <w:tabs>
                <w:tab w:val="left" w:pos="708"/>
              </w:tabs>
              <w:jc w:val="both"/>
              <w:rPr>
                <w:rFonts w:eastAsia="Calibri"/>
                <w:i/>
                <w:sz w:val="24"/>
                <w:szCs w:val="24"/>
              </w:rPr>
            </w:pPr>
            <w:r w:rsidRPr="006A46CD">
              <w:rPr>
                <w:rFonts w:eastAsia="Calibri"/>
                <w:i/>
                <w:sz w:val="24"/>
                <w:szCs w:val="24"/>
              </w:rPr>
              <w:t xml:space="preserve">Уметь: </w:t>
            </w:r>
          </w:p>
          <w:p w:rsidR="00E414BA" w:rsidRPr="006A46CD"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работать в команде;</w:t>
            </w:r>
          </w:p>
          <w:p w:rsidR="00E414BA" w:rsidRPr="006A46CD"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6A46CD">
              <w:rPr>
                <w:rFonts w:ascii="Times New Roman" w:hAnsi="Times New Roman"/>
                <w:bCs/>
                <w:sz w:val="24"/>
                <w:szCs w:val="24"/>
              </w:rPr>
              <w:t>социальные, культурные и личностные различия</w:t>
            </w:r>
            <w:r w:rsidRPr="006A46CD">
              <w:rPr>
                <w:rFonts w:ascii="Times New Roman" w:hAnsi="Times New Roman"/>
                <w:sz w:val="24"/>
                <w:szCs w:val="24"/>
              </w:rPr>
              <w:t xml:space="preserve">; </w:t>
            </w:r>
          </w:p>
          <w:p w:rsidR="00E414BA" w:rsidRPr="006A46CD" w:rsidRDefault="00E414BA" w:rsidP="006A46CD">
            <w:pPr>
              <w:pStyle w:val="a4"/>
              <w:numPr>
                <w:ilvl w:val="0"/>
                <w:numId w:val="23"/>
              </w:numPr>
              <w:tabs>
                <w:tab w:val="left" w:pos="708"/>
              </w:tabs>
              <w:spacing w:after="0" w:line="240" w:lineRule="auto"/>
              <w:ind w:left="0" w:firstLine="0"/>
              <w:jc w:val="both"/>
              <w:rPr>
                <w:rFonts w:ascii="Times New Roman" w:hAnsi="Times New Roman"/>
                <w:sz w:val="24"/>
                <w:szCs w:val="24"/>
              </w:rPr>
            </w:pPr>
            <w:r w:rsidRPr="006A46CD">
              <w:rPr>
                <w:rFonts w:ascii="Times New Roman" w:hAnsi="Times New Roman"/>
                <w:i/>
                <w:sz w:val="24"/>
                <w:szCs w:val="24"/>
              </w:rPr>
              <w:t>Владеть</w:t>
            </w:r>
            <w:r w:rsidRPr="006A46CD">
              <w:rPr>
                <w:rFonts w:ascii="Times New Roman" w:hAnsi="Times New Roman"/>
                <w:sz w:val="24"/>
                <w:szCs w:val="24"/>
              </w:rPr>
              <w:t>:</w:t>
            </w:r>
          </w:p>
          <w:p w:rsidR="00E414BA" w:rsidRPr="006A46CD" w:rsidRDefault="008E3EAF"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00E414BA" w:rsidRPr="006A46CD">
              <w:rPr>
                <w:rFonts w:ascii="Times New Roman" w:hAnsi="Times New Roman"/>
                <w:sz w:val="24"/>
                <w:szCs w:val="24"/>
              </w:rPr>
              <w:t>авыками конструктивного общения</w:t>
            </w:r>
          </w:p>
          <w:p w:rsidR="00E414BA" w:rsidRPr="00CA43F8"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bCs/>
                <w:sz w:val="24"/>
                <w:szCs w:val="24"/>
              </w:rPr>
              <w:t>способами работы в команде, толерантно воспринимая социальные, культурные и личностные</w:t>
            </w:r>
            <w:r w:rsidRPr="00CA43F8">
              <w:rPr>
                <w:rFonts w:ascii="Times New Roman" w:hAnsi="Times New Roman"/>
                <w:bCs/>
                <w:sz w:val="24"/>
                <w:szCs w:val="24"/>
              </w:rPr>
              <w:t xml:space="preserve"> различия</w:t>
            </w:r>
          </w:p>
        </w:tc>
      </w:tr>
      <w:tr w:rsidR="00BA08EA" w:rsidRPr="00CC7AE0" w:rsidTr="00BD2EF8">
        <w:tc>
          <w:tcPr>
            <w:tcW w:w="0" w:type="auto"/>
            <w:vAlign w:val="center"/>
          </w:tcPr>
          <w:p w:rsidR="00BA08EA" w:rsidRPr="00CC7AE0" w:rsidRDefault="00BA08EA" w:rsidP="00BD2EF8">
            <w:pPr>
              <w:tabs>
                <w:tab w:val="left" w:pos="708"/>
              </w:tabs>
              <w:contextualSpacing/>
              <w:jc w:val="both"/>
              <w:rPr>
                <w:rFonts w:eastAsia="Calibri"/>
                <w:sz w:val="24"/>
                <w:szCs w:val="24"/>
                <w:lang w:eastAsia="en-US"/>
              </w:rPr>
            </w:pPr>
            <w:r w:rsidRPr="00E81BB2">
              <w:rPr>
                <w:rFonts w:eastAsia="Calibri"/>
                <w:sz w:val="24"/>
                <w:szCs w:val="24"/>
                <w:lang w:eastAsia="en-US"/>
              </w:rPr>
              <w:t>Владение</w:t>
            </w:r>
            <w:r w:rsidR="00E073B6" w:rsidRPr="00E81BB2">
              <w:rPr>
                <w:rFonts w:eastAsia="Calibri"/>
                <w:sz w:val="24"/>
                <w:szCs w:val="24"/>
                <w:lang w:eastAsia="en-US"/>
              </w:rPr>
              <w:t>м</w:t>
            </w:r>
            <w:r w:rsidR="008E3EAF">
              <w:rPr>
                <w:rFonts w:eastAsia="Calibri"/>
                <w:sz w:val="24"/>
                <w:szCs w:val="24"/>
                <w:lang w:eastAsia="en-US"/>
              </w:rPr>
              <w:t xml:space="preserve"> </w:t>
            </w:r>
            <w:r w:rsidRPr="00CC7AE0">
              <w:rPr>
                <w:rFonts w:eastAsia="Calibri"/>
                <w:sz w:val="24"/>
                <w:szCs w:val="24"/>
                <w:lang w:eastAsia="en-US"/>
              </w:rPr>
              <w:t>основами профессиональной этики и речевой куль</w:t>
            </w:r>
            <w:r w:rsidRPr="00CC7AE0">
              <w:rPr>
                <w:rFonts w:eastAsia="Calibri"/>
                <w:sz w:val="24"/>
                <w:szCs w:val="24"/>
                <w:lang w:eastAsia="en-US"/>
              </w:rPr>
              <w:lastRenderedPageBreak/>
              <w:t>туры</w:t>
            </w:r>
          </w:p>
        </w:tc>
        <w:tc>
          <w:tcPr>
            <w:tcW w:w="0" w:type="auto"/>
            <w:vAlign w:val="center"/>
          </w:tcPr>
          <w:p w:rsidR="00BA08EA" w:rsidRPr="00CC7AE0" w:rsidRDefault="00BA08EA" w:rsidP="00BD2EF8">
            <w:pPr>
              <w:tabs>
                <w:tab w:val="left" w:pos="708"/>
              </w:tabs>
              <w:contextualSpacing/>
              <w:jc w:val="both"/>
              <w:rPr>
                <w:sz w:val="24"/>
                <w:szCs w:val="24"/>
              </w:rPr>
            </w:pPr>
            <w:r w:rsidRPr="00CC7AE0">
              <w:rPr>
                <w:rFonts w:eastAsia="Calibri"/>
                <w:sz w:val="24"/>
                <w:szCs w:val="24"/>
                <w:lang w:eastAsia="en-US"/>
              </w:rPr>
              <w:lastRenderedPageBreak/>
              <w:t>ОПК-5</w:t>
            </w:r>
          </w:p>
        </w:tc>
        <w:tc>
          <w:tcPr>
            <w:tcW w:w="0" w:type="auto"/>
            <w:vAlign w:val="center"/>
          </w:tcPr>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BA08EA" w:rsidRPr="00CC7AE0" w:rsidRDefault="00BA08EA" w:rsidP="00BD2EF8">
            <w:pPr>
              <w:tabs>
                <w:tab w:val="left" w:pos="318"/>
              </w:tabs>
              <w:contextualSpacing/>
              <w:jc w:val="both"/>
              <w:rPr>
                <w:rFonts w:eastAsia="Calibri"/>
                <w:sz w:val="24"/>
                <w:szCs w:val="24"/>
                <w:lang w:eastAsia="en-US"/>
              </w:rPr>
            </w:pPr>
            <w:r w:rsidRPr="00CC7AE0">
              <w:rPr>
                <w:bCs/>
                <w:sz w:val="24"/>
                <w:szCs w:val="24"/>
              </w:rPr>
              <w:t>- виды общения, основные коммуника</w:t>
            </w:r>
            <w:r w:rsidRPr="00CC7AE0">
              <w:rPr>
                <w:bCs/>
                <w:sz w:val="24"/>
                <w:szCs w:val="24"/>
              </w:rPr>
              <w:lastRenderedPageBreak/>
              <w:t>тивные качества речи</w:t>
            </w:r>
            <w:r w:rsidRPr="00CC7AE0">
              <w:rPr>
                <w:rFonts w:eastAsia="Calibri"/>
                <w:sz w:val="24"/>
                <w:szCs w:val="24"/>
                <w:lang w:eastAsia="en-US"/>
              </w:rPr>
              <w:t>;</w:t>
            </w:r>
          </w:p>
          <w:p w:rsidR="00BA08EA" w:rsidRPr="00CC7AE0" w:rsidRDefault="00BA08EA" w:rsidP="00BD2EF8">
            <w:pPr>
              <w:tabs>
                <w:tab w:val="left" w:pos="318"/>
              </w:tabs>
              <w:contextualSpacing/>
              <w:jc w:val="both"/>
              <w:rPr>
                <w:rFonts w:eastAsia="Calibri"/>
                <w:sz w:val="24"/>
                <w:szCs w:val="24"/>
                <w:lang w:eastAsia="en-US"/>
              </w:rPr>
            </w:pPr>
            <w:r w:rsidRPr="00CC7AE0">
              <w:rPr>
                <w:bCs/>
                <w:sz w:val="24"/>
                <w:szCs w:val="24"/>
              </w:rPr>
              <w:t>- правила речевого этикета, нормы профессионального общения</w:t>
            </w:r>
            <w:r w:rsidRPr="00CC7AE0">
              <w:rPr>
                <w:rFonts w:eastAsia="Calibri"/>
                <w:sz w:val="24"/>
                <w:szCs w:val="24"/>
                <w:lang w:eastAsia="en-US"/>
              </w:rPr>
              <w:t>;</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i/>
                <w:sz w:val="24"/>
                <w:szCs w:val="24"/>
                <w:lang w:eastAsia="en-US"/>
              </w:rPr>
              <w:t>Уметь:</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sz w:val="24"/>
                <w:szCs w:val="24"/>
                <w:lang w:eastAsia="en-US"/>
              </w:rPr>
              <w:t>- осуществлять деловое общение и публичные выступления</w:t>
            </w:r>
            <w:r w:rsidRPr="00CC7AE0">
              <w:rPr>
                <w:sz w:val="24"/>
                <w:szCs w:val="24"/>
              </w:rPr>
              <w:t>;</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sz w:val="24"/>
                <w:szCs w:val="24"/>
                <w:lang w:eastAsia="en-US"/>
              </w:rPr>
              <w:t>- вести деловую переписку;</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sz w:val="24"/>
                <w:szCs w:val="24"/>
                <w:lang w:eastAsia="en-US"/>
              </w:rPr>
              <w:t xml:space="preserve">- навыками публичного выступления </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sz w:val="24"/>
                <w:szCs w:val="24"/>
                <w:lang w:eastAsia="en-US"/>
              </w:rPr>
              <w:t>- навыками деловой переписки</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4D2825">
        <w:rPr>
          <w:sz w:val="24"/>
          <w:szCs w:val="24"/>
        </w:rPr>
        <w:t>Б1.Б.23</w:t>
      </w:r>
      <w:r w:rsidR="00AA2A29" w:rsidRPr="00F6188C">
        <w:rPr>
          <w:sz w:val="24"/>
          <w:szCs w:val="24"/>
        </w:rPr>
        <w:t xml:space="preserve"> «</w:t>
      </w:r>
      <w:r w:rsidR="004D2825">
        <w:rPr>
          <w:b/>
          <w:bCs/>
          <w:sz w:val="24"/>
          <w:szCs w:val="24"/>
        </w:rPr>
        <w:t>Культурно-просветительская работа</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C424C8">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p>
    <w:p w:rsidR="00C424C8" w:rsidRDefault="00C424C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424C8"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F1031"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F1031" w:rsidRPr="00F6188C" w:rsidTr="00A5652A">
        <w:tc>
          <w:tcPr>
            <w:tcW w:w="1678" w:type="dxa"/>
            <w:vAlign w:val="center"/>
          </w:tcPr>
          <w:p w:rsidR="00DA3FFC" w:rsidRPr="00F6188C" w:rsidRDefault="004D282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Б1.Б.23</w:t>
            </w:r>
          </w:p>
        </w:tc>
        <w:tc>
          <w:tcPr>
            <w:tcW w:w="2378" w:type="dxa"/>
            <w:vAlign w:val="center"/>
          </w:tcPr>
          <w:p w:rsidR="00DA3FFC" w:rsidRPr="00F6188C" w:rsidRDefault="004D2825" w:rsidP="00330957">
            <w:pPr>
              <w:widowControl/>
              <w:tabs>
                <w:tab w:val="left" w:pos="708"/>
              </w:tabs>
              <w:autoSpaceDE/>
              <w:adjustRightInd/>
              <w:jc w:val="both"/>
              <w:rPr>
                <w:rFonts w:eastAsia="Calibri"/>
                <w:sz w:val="24"/>
                <w:szCs w:val="24"/>
                <w:lang w:eastAsia="en-US"/>
              </w:rPr>
            </w:pPr>
            <w:r>
              <w:rPr>
                <w:bCs/>
                <w:sz w:val="24"/>
                <w:szCs w:val="24"/>
              </w:rPr>
              <w:t>Культурно-просветительская работа</w:t>
            </w:r>
          </w:p>
        </w:tc>
        <w:tc>
          <w:tcPr>
            <w:tcW w:w="2083" w:type="dxa"/>
            <w:vAlign w:val="center"/>
          </w:tcPr>
          <w:p w:rsidR="00F40FEC" w:rsidRPr="00F6188C" w:rsidRDefault="005F103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AF0525" w:rsidRPr="004D2825">
              <w:rPr>
                <w:rFonts w:eastAsia="Calibri"/>
                <w:sz w:val="24"/>
                <w:szCs w:val="24"/>
                <w:lang w:eastAsia="en-US"/>
              </w:rPr>
              <w:t>Методология и методы педагогического исследования</w:t>
            </w:r>
          </w:p>
        </w:tc>
        <w:tc>
          <w:tcPr>
            <w:tcW w:w="2285" w:type="dxa"/>
            <w:vAlign w:val="center"/>
          </w:tcPr>
          <w:p w:rsidR="002B6C87" w:rsidRPr="00957E66" w:rsidRDefault="00D150CE" w:rsidP="00AD3F05">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выразительному чтению</w:t>
            </w:r>
          </w:p>
        </w:tc>
        <w:tc>
          <w:tcPr>
            <w:tcW w:w="1147" w:type="dxa"/>
            <w:vAlign w:val="center"/>
          </w:tcPr>
          <w:p w:rsidR="002B6C87" w:rsidRDefault="00BA08EA" w:rsidP="00BA08EA">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BA08EA" w:rsidRPr="00F6188C" w:rsidRDefault="00BA08EA" w:rsidP="00BA08EA">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C424C8">
        <w:rPr>
          <w:rFonts w:eastAsia="Calibri"/>
          <w:sz w:val="24"/>
          <w:szCs w:val="24"/>
          <w:lang w:eastAsia="en-US"/>
        </w:rPr>
        <w:t>2</w:t>
      </w:r>
      <w:r w:rsidRPr="00793E1B">
        <w:rPr>
          <w:rFonts w:eastAsia="Calibri"/>
          <w:color w:val="000000"/>
          <w:sz w:val="24"/>
          <w:szCs w:val="24"/>
          <w:lang w:eastAsia="en-US"/>
        </w:rPr>
        <w:t xml:space="preserve"> зачетны</w:t>
      </w:r>
      <w:r w:rsidR="00C424C8">
        <w:rPr>
          <w:rFonts w:eastAsia="Calibri"/>
          <w:color w:val="000000"/>
          <w:sz w:val="24"/>
          <w:szCs w:val="24"/>
          <w:lang w:eastAsia="en-US"/>
        </w:rPr>
        <w:t>е</w:t>
      </w:r>
      <w:r w:rsidRPr="00793E1B">
        <w:rPr>
          <w:rFonts w:eastAsia="Calibri"/>
          <w:color w:val="000000"/>
          <w:sz w:val="24"/>
          <w:szCs w:val="24"/>
          <w:lang w:eastAsia="en-US"/>
        </w:rPr>
        <w:t xml:space="preserve"> единиц</w:t>
      </w:r>
      <w:r w:rsidR="00C424C8">
        <w:rPr>
          <w:rFonts w:eastAsia="Calibri"/>
          <w:color w:val="000000"/>
          <w:sz w:val="24"/>
          <w:szCs w:val="24"/>
          <w:lang w:eastAsia="en-US"/>
        </w:rPr>
        <w:t>ы</w:t>
      </w:r>
      <w:r w:rsidRPr="00793E1B">
        <w:rPr>
          <w:rFonts w:eastAsia="Calibri"/>
          <w:color w:val="000000"/>
          <w:sz w:val="24"/>
          <w:szCs w:val="24"/>
          <w:lang w:eastAsia="en-US"/>
        </w:rPr>
        <w:t xml:space="preserve"> – </w:t>
      </w:r>
      <w:r w:rsidR="00C424C8">
        <w:rPr>
          <w:rFonts w:eastAsia="Calibri"/>
          <w:color w:val="000000"/>
          <w:sz w:val="24"/>
          <w:szCs w:val="24"/>
          <w:lang w:eastAsia="en-US"/>
        </w:rPr>
        <w:t>72</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EE60B1"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234629" w:rsidRDefault="00A32A5F" w:rsidP="00330957">
            <w:pPr>
              <w:widowControl/>
              <w:autoSpaceDE/>
              <w:autoSpaceDN/>
              <w:adjustRightInd/>
              <w:jc w:val="center"/>
              <w:rPr>
                <w:rFonts w:eastAsia="Calibri"/>
                <w:sz w:val="24"/>
                <w:szCs w:val="24"/>
                <w:lang w:eastAsia="en-US"/>
              </w:rPr>
            </w:pP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5</w:t>
            </w:r>
            <w:r w:rsidR="004D2825">
              <w:rPr>
                <w:rFonts w:eastAsia="Calibri"/>
                <w:sz w:val="24"/>
                <w:szCs w:val="24"/>
                <w:lang w:eastAsia="en-US"/>
              </w:rPr>
              <w:t>8</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47633A" w:rsidP="004204A2">
            <w:pPr>
              <w:widowControl/>
              <w:autoSpaceDE/>
              <w:autoSpaceDN/>
              <w:adjustRightInd/>
              <w:jc w:val="center"/>
              <w:rPr>
                <w:rFonts w:eastAsia="Calibri"/>
                <w:sz w:val="24"/>
                <w:szCs w:val="24"/>
                <w:lang w:eastAsia="en-US"/>
              </w:rPr>
            </w:pPr>
          </w:p>
        </w:tc>
        <w:tc>
          <w:tcPr>
            <w:tcW w:w="2517" w:type="dxa"/>
            <w:vAlign w:val="center"/>
          </w:tcPr>
          <w:p w:rsidR="0047633A"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234629" w:rsidRDefault="004D2825" w:rsidP="00EE60B1">
            <w:pPr>
              <w:widowControl/>
              <w:autoSpaceDE/>
              <w:adjustRightInd/>
              <w:jc w:val="center"/>
              <w:rPr>
                <w:rFonts w:eastAsia="Calibri"/>
                <w:sz w:val="24"/>
                <w:szCs w:val="24"/>
                <w:lang w:eastAsia="en-US"/>
              </w:rPr>
            </w:pPr>
            <w:r>
              <w:rPr>
                <w:rFonts w:eastAsia="Calibri"/>
                <w:sz w:val="24"/>
                <w:szCs w:val="24"/>
                <w:lang w:eastAsia="en-US"/>
              </w:rPr>
              <w:t>зачет</w:t>
            </w:r>
            <w:r w:rsidR="00234629" w:rsidRPr="00234629">
              <w:rPr>
                <w:rFonts w:eastAsia="Calibri"/>
                <w:sz w:val="24"/>
                <w:szCs w:val="24"/>
                <w:lang w:eastAsia="en-US"/>
              </w:rPr>
              <w:t xml:space="preserve"> в </w:t>
            </w:r>
            <w:r>
              <w:rPr>
                <w:rFonts w:eastAsia="Calibri"/>
                <w:sz w:val="24"/>
                <w:szCs w:val="24"/>
                <w:lang w:eastAsia="en-US"/>
              </w:rPr>
              <w:t>7</w:t>
            </w:r>
            <w:r w:rsidR="00027D3F" w:rsidRPr="00234629">
              <w:rPr>
                <w:rFonts w:eastAsia="Calibri"/>
                <w:sz w:val="24"/>
                <w:szCs w:val="24"/>
                <w:lang w:eastAsia="en-US"/>
              </w:rPr>
              <w:t xml:space="preserve"> семестре</w:t>
            </w:r>
          </w:p>
        </w:tc>
        <w:tc>
          <w:tcPr>
            <w:tcW w:w="2517" w:type="dxa"/>
            <w:vAlign w:val="center"/>
          </w:tcPr>
          <w:p w:rsidR="00A32A5F" w:rsidRPr="00234629" w:rsidRDefault="009C6268" w:rsidP="00234629">
            <w:pPr>
              <w:widowControl/>
              <w:autoSpaceDE/>
              <w:autoSpaceDN/>
              <w:adjustRightInd/>
              <w:jc w:val="center"/>
              <w:rPr>
                <w:rFonts w:eastAsia="Calibri"/>
                <w:sz w:val="24"/>
                <w:szCs w:val="24"/>
                <w:lang w:eastAsia="en-US"/>
              </w:rPr>
            </w:pPr>
            <w:r>
              <w:rPr>
                <w:rFonts w:eastAsia="Calibri"/>
                <w:sz w:val="24"/>
                <w:szCs w:val="24"/>
                <w:lang w:eastAsia="en-US"/>
              </w:rPr>
              <w:t>з</w:t>
            </w:r>
            <w:r w:rsidR="00BA08EA">
              <w:rPr>
                <w:rFonts w:eastAsia="Calibri"/>
                <w:sz w:val="24"/>
                <w:szCs w:val="24"/>
                <w:lang w:eastAsia="en-US"/>
              </w:rPr>
              <w:t>ачет в 8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9C6268" w:rsidRDefault="009C6268" w:rsidP="00A76E53">
      <w:pPr>
        <w:keepNext/>
        <w:ind w:firstLine="709"/>
        <w:jc w:val="both"/>
        <w:rPr>
          <w:b/>
          <w:color w:val="000000"/>
          <w:sz w:val="24"/>
          <w:szCs w:val="24"/>
        </w:rPr>
      </w:pPr>
    </w:p>
    <w:p w:rsidR="007F4B97" w:rsidRPr="00F07852" w:rsidRDefault="0047572F" w:rsidP="00A76E53">
      <w:pPr>
        <w:keepNext/>
        <w:ind w:firstLine="709"/>
        <w:jc w:val="both"/>
        <w:rPr>
          <w:rFonts w:eastAsia="Calibri"/>
          <w:b/>
          <w:color w:val="000000"/>
          <w:sz w:val="24"/>
          <w:szCs w:val="24"/>
        </w:rPr>
      </w:pPr>
      <w:r w:rsidRPr="00F07852">
        <w:rPr>
          <w:b/>
          <w:color w:val="000000"/>
          <w:sz w:val="24"/>
          <w:szCs w:val="24"/>
        </w:rPr>
        <w:t xml:space="preserve">5. </w:t>
      </w:r>
      <w:r w:rsidR="0047633A" w:rsidRPr="00F0785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07852" w:rsidRDefault="007F4B97" w:rsidP="00A76E53">
      <w:pPr>
        <w:keepNext/>
        <w:ind w:firstLine="709"/>
        <w:contextualSpacing/>
        <w:jc w:val="both"/>
        <w:rPr>
          <w:rFonts w:eastAsia="Calibri"/>
          <w:b/>
          <w:color w:val="000000"/>
          <w:sz w:val="24"/>
          <w:szCs w:val="24"/>
        </w:rPr>
      </w:pPr>
    </w:p>
    <w:p w:rsidR="009C6268" w:rsidRDefault="009C6268"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F07852">
        <w:rPr>
          <w:b/>
          <w:color w:val="000000"/>
          <w:sz w:val="24"/>
          <w:szCs w:val="24"/>
        </w:rPr>
        <w:t>5.1. Тематический план для очной формы обучения</w:t>
      </w:r>
    </w:p>
    <w:p w:rsidR="009C6268" w:rsidRPr="00F07852" w:rsidRDefault="009C6268" w:rsidP="00A76E53">
      <w:pPr>
        <w:tabs>
          <w:tab w:val="left" w:pos="900"/>
        </w:tabs>
        <w:ind w:firstLine="709"/>
        <w:jc w:val="both"/>
        <w:rPr>
          <w:b/>
          <w:color w:val="000000"/>
          <w:sz w:val="24"/>
          <w:szCs w:val="24"/>
        </w:rPr>
      </w:pPr>
    </w:p>
    <w:p w:rsidR="00A5652A" w:rsidRPr="00F07852" w:rsidRDefault="00A5652A" w:rsidP="00A76E53">
      <w:pPr>
        <w:tabs>
          <w:tab w:val="left" w:pos="900"/>
        </w:tabs>
        <w:ind w:firstLine="709"/>
        <w:jc w:val="both"/>
        <w:rPr>
          <w:b/>
          <w:color w:val="000000"/>
          <w:sz w:val="24"/>
          <w:szCs w:val="24"/>
        </w:rPr>
      </w:pPr>
    </w:p>
    <w:tbl>
      <w:tblPr>
        <w:tblW w:w="0" w:type="auto"/>
        <w:tblInd w:w="15" w:type="dxa"/>
        <w:tblLook w:val="00A0" w:firstRow="1" w:lastRow="0" w:firstColumn="1" w:lastColumn="0" w:noHBand="0" w:noVBand="0"/>
      </w:tblPr>
      <w:tblGrid>
        <w:gridCol w:w="4611"/>
        <w:gridCol w:w="1451"/>
        <w:gridCol w:w="659"/>
        <w:gridCol w:w="665"/>
        <w:gridCol w:w="567"/>
        <w:gridCol w:w="727"/>
        <w:gridCol w:w="876"/>
      </w:tblGrid>
      <w:tr w:rsidR="000A03AC" w:rsidRPr="00F07852" w:rsidTr="000A03AC">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lastRenderedPageBreak/>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Лек</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Лаб</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Пр</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СРС</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Всего</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1</w:t>
            </w:r>
            <w:r w:rsidRPr="00F07852">
              <w:rPr>
                <w:color w:val="000000"/>
                <w:sz w:val="24"/>
                <w:szCs w:val="24"/>
              </w:rPr>
              <w:t xml:space="preserve">.Сущность понятия культурно-просветительной работы.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2.</w:t>
            </w:r>
            <w:r w:rsidRPr="00F07852">
              <w:rPr>
                <w:color w:val="000000"/>
                <w:sz w:val="24"/>
                <w:szCs w:val="24"/>
              </w:rPr>
              <w:t xml:space="preserve">.История культурно-просветительной деятельности в России.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w:t>
            </w:r>
            <w:r w:rsidR="009C6268">
              <w:rPr>
                <w:b/>
                <w:color w:val="000000"/>
                <w:sz w:val="24"/>
                <w:szCs w:val="24"/>
              </w:rPr>
              <w:t xml:space="preserve"> </w:t>
            </w:r>
            <w:r w:rsidRPr="00F07852">
              <w:rPr>
                <w:b/>
                <w:color w:val="000000"/>
                <w:sz w:val="24"/>
                <w:szCs w:val="24"/>
              </w:rPr>
              <w:t xml:space="preserve">3. </w:t>
            </w:r>
            <w:r w:rsidRPr="00F07852">
              <w:rPr>
                <w:color w:val="000000"/>
                <w:sz w:val="24"/>
                <w:szCs w:val="24"/>
              </w:rPr>
              <w:t xml:space="preserve">Культурно-просветительная деятельность в сфере образования.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w:t>
            </w:r>
            <w:r w:rsidR="009C6268">
              <w:rPr>
                <w:b/>
                <w:color w:val="000000"/>
                <w:sz w:val="24"/>
                <w:szCs w:val="24"/>
              </w:rPr>
              <w:t xml:space="preserve"> 4</w:t>
            </w:r>
            <w:r w:rsidRPr="00F07852">
              <w:rPr>
                <w:b/>
                <w:color w:val="000000"/>
                <w:sz w:val="24"/>
                <w:szCs w:val="24"/>
              </w:rPr>
              <w:t xml:space="preserve">. </w:t>
            </w:r>
            <w:r w:rsidRPr="00F07852">
              <w:rPr>
                <w:color w:val="000000"/>
                <w:sz w:val="24"/>
                <w:szCs w:val="24"/>
              </w:rPr>
              <w:t xml:space="preserve">Общественно-просветительная деятельность.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A08EA" w:rsidRPr="00F07852" w:rsidRDefault="00BA08EA" w:rsidP="00BA08EA">
            <w:pPr>
              <w:tabs>
                <w:tab w:val="left" w:pos="900"/>
              </w:tabs>
              <w:contextualSpacing/>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5</w:t>
            </w:r>
            <w:r w:rsidRPr="00F07852">
              <w:rPr>
                <w:color w:val="000000"/>
                <w:sz w:val="24"/>
                <w:szCs w:val="24"/>
              </w:rPr>
              <w:t xml:space="preserve">. Технология разработки и проведения мероприятий культурно-просветительной направленности.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6. </w:t>
            </w:r>
            <w:r w:rsidRPr="00F07852">
              <w:rPr>
                <w:color w:val="000000"/>
                <w:sz w:val="24"/>
                <w:szCs w:val="24"/>
              </w:rPr>
              <w:t xml:space="preserve">Организация </w:t>
            </w:r>
            <w:r w:rsidR="00FC5F46" w:rsidRPr="00F07852">
              <w:rPr>
                <w:color w:val="000000"/>
                <w:sz w:val="24"/>
                <w:szCs w:val="24"/>
              </w:rPr>
              <w:t>внекласс</w:t>
            </w:r>
            <w:r w:rsidR="00FF7BFD" w:rsidRPr="00F07852">
              <w:rPr>
                <w:color w:val="000000"/>
                <w:sz w:val="24"/>
                <w:szCs w:val="24"/>
              </w:rPr>
              <w:t>но</w:t>
            </w:r>
            <w:r w:rsidRPr="00F07852">
              <w:rPr>
                <w:color w:val="000000"/>
                <w:sz w:val="24"/>
                <w:szCs w:val="24"/>
              </w:rPr>
              <w:t>й работы в</w:t>
            </w:r>
            <w:r w:rsidR="00FC5F46" w:rsidRPr="00F07852">
              <w:rPr>
                <w:color w:val="000000"/>
                <w:sz w:val="24"/>
                <w:szCs w:val="24"/>
              </w:rPr>
              <w:t xml:space="preserve"> школе</w:t>
            </w:r>
            <w:r w:rsidRPr="00F07852">
              <w:rPr>
                <w:color w:val="000000"/>
                <w:sz w:val="24"/>
                <w:szCs w:val="24"/>
              </w:rPr>
              <w:t xml:space="preserve">.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 7</w:t>
            </w:r>
            <w:r w:rsidRPr="00F07852">
              <w:rPr>
                <w:color w:val="000000"/>
                <w:sz w:val="24"/>
                <w:szCs w:val="24"/>
              </w:rPr>
              <w:t xml:space="preserve">. ИКТ в организации культурно-просветительной деятельности.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8. </w:t>
            </w:r>
            <w:r w:rsidRPr="00F07852">
              <w:rPr>
                <w:color w:val="000000"/>
                <w:sz w:val="24"/>
                <w:szCs w:val="24"/>
              </w:rPr>
              <w:t>Вне</w:t>
            </w:r>
            <w:r w:rsidR="00FC5F46" w:rsidRPr="00F07852">
              <w:rPr>
                <w:color w:val="000000"/>
                <w:sz w:val="24"/>
                <w:szCs w:val="24"/>
              </w:rPr>
              <w:t>школьна</w:t>
            </w:r>
            <w:r w:rsidRPr="00F07852">
              <w:rPr>
                <w:color w:val="000000"/>
                <w:sz w:val="24"/>
                <w:szCs w:val="24"/>
              </w:rPr>
              <w:t xml:space="preserve">я деятельность. </w:t>
            </w:r>
          </w:p>
          <w:p w:rsidR="000A03AC" w:rsidRPr="00F07852" w:rsidRDefault="000A03AC">
            <w:pPr>
              <w:ind w:left="57"/>
              <w:jc w:val="both"/>
              <w:rPr>
                <w:color w:val="000000"/>
                <w:sz w:val="24"/>
                <w:szCs w:val="24"/>
              </w:rPr>
            </w:pP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lastRenderedPageBreak/>
              <w:t xml:space="preserve">Тема 9. </w:t>
            </w:r>
            <w:r w:rsidRPr="00F07852">
              <w:rPr>
                <w:color w:val="000000"/>
                <w:sz w:val="24"/>
                <w:szCs w:val="24"/>
              </w:rPr>
              <w:t>Политика государства в области культуры и искусства.</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Всего</w:t>
            </w: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18</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0</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18</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36</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72</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4</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0</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4</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8</w:t>
            </w:r>
          </w:p>
        </w:tc>
      </w:tr>
      <w:tr w:rsidR="000A03AC" w:rsidRPr="00F07852" w:rsidTr="000A03AC">
        <w:trPr>
          <w:trHeight w:val="810"/>
        </w:trPr>
        <w:tc>
          <w:tcPr>
            <w:tcW w:w="0" w:type="auto"/>
            <w:tcBorders>
              <w:top w:val="nil"/>
              <w:left w:val="single" w:sz="8" w:space="0" w:color="auto"/>
              <w:bottom w:val="nil"/>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Контроль (зачет)</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single" w:sz="8" w:space="0" w:color="auto"/>
              <w:left w:val="nil"/>
              <w:bottom w:val="single" w:sz="8" w:space="0" w:color="auto"/>
              <w:right w:val="nil"/>
            </w:tcBorders>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vAlign w:val="center"/>
            <w:hideMark/>
          </w:tcPr>
          <w:p w:rsidR="000A03AC" w:rsidRPr="00F07852" w:rsidRDefault="000A03AC">
            <w:pPr>
              <w:ind w:left="57"/>
              <w:jc w:val="both"/>
              <w:rPr>
                <w:b/>
                <w:bCs/>
                <w:color w:val="000000"/>
                <w:sz w:val="24"/>
                <w:szCs w:val="24"/>
              </w:rPr>
            </w:pPr>
            <w:bookmarkStart w:id="0" w:name="RANGE!H67"/>
            <w:bookmarkEnd w:id="0"/>
            <w:r w:rsidRPr="00F07852">
              <w:rPr>
                <w:b/>
                <w:bCs/>
                <w:color w:val="000000"/>
                <w:sz w:val="24"/>
                <w:szCs w:val="24"/>
              </w:rPr>
              <w:t>-</w:t>
            </w:r>
          </w:p>
        </w:tc>
      </w:tr>
      <w:tr w:rsidR="000A03AC" w:rsidRPr="00F07852" w:rsidTr="000A03AC">
        <w:trPr>
          <w:trHeight w:val="810"/>
        </w:trPr>
        <w:tc>
          <w:tcPr>
            <w:tcW w:w="0" w:type="auto"/>
            <w:tcBorders>
              <w:top w:val="nil"/>
              <w:left w:val="single" w:sz="8" w:space="0" w:color="auto"/>
              <w:bottom w:val="single" w:sz="8" w:space="0" w:color="auto"/>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Всего с зачетом</w:t>
            </w: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72</w:t>
            </w:r>
          </w:p>
        </w:tc>
      </w:tr>
    </w:tbl>
    <w:p w:rsidR="00875896" w:rsidRPr="00F07852" w:rsidRDefault="00875896" w:rsidP="00A76E53">
      <w:pPr>
        <w:tabs>
          <w:tab w:val="left" w:pos="900"/>
        </w:tabs>
        <w:ind w:firstLine="709"/>
        <w:jc w:val="both"/>
        <w:rPr>
          <w:b/>
          <w:color w:val="000000"/>
          <w:sz w:val="24"/>
          <w:szCs w:val="24"/>
        </w:rPr>
      </w:pPr>
    </w:p>
    <w:p w:rsidR="007F4B97" w:rsidRPr="00F07852" w:rsidRDefault="00114770" w:rsidP="00A76E53">
      <w:pPr>
        <w:tabs>
          <w:tab w:val="left" w:pos="900"/>
        </w:tabs>
        <w:ind w:firstLine="709"/>
        <w:jc w:val="both"/>
        <w:rPr>
          <w:b/>
          <w:color w:val="000000"/>
          <w:sz w:val="24"/>
          <w:szCs w:val="24"/>
        </w:rPr>
      </w:pPr>
      <w:r w:rsidRPr="00F07852">
        <w:rPr>
          <w:b/>
          <w:color w:val="000000"/>
          <w:sz w:val="24"/>
          <w:szCs w:val="24"/>
        </w:rPr>
        <w:t xml:space="preserve">5.2. </w:t>
      </w:r>
      <w:r w:rsidR="007F4B97" w:rsidRPr="00F07852">
        <w:rPr>
          <w:b/>
          <w:color w:val="000000"/>
          <w:sz w:val="24"/>
          <w:szCs w:val="24"/>
        </w:rPr>
        <w:t xml:space="preserve">Тематический план для </w:t>
      </w:r>
      <w:r w:rsidR="00586FAD" w:rsidRPr="00F07852">
        <w:rPr>
          <w:b/>
          <w:color w:val="000000"/>
          <w:sz w:val="24"/>
          <w:szCs w:val="24"/>
        </w:rPr>
        <w:t>за</w:t>
      </w:r>
      <w:r w:rsidR="007F4B97" w:rsidRPr="00F07852">
        <w:rPr>
          <w:b/>
          <w:color w:val="000000"/>
          <w:sz w:val="24"/>
          <w:szCs w:val="24"/>
        </w:rPr>
        <w:t>очной формы обучения</w:t>
      </w:r>
    </w:p>
    <w:tbl>
      <w:tblPr>
        <w:tblW w:w="0" w:type="auto"/>
        <w:tblInd w:w="15" w:type="dxa"/>
        <w:tblLook w:val="00A0" w:firstRow="1" w:lastRow="0" w:firstColumn="1" w:lastColumn="0" w:noHBand="0" w:noVBand="0"/>
      </w:tblPr>
      <w:tblGrid>
        <w:gridCol w:w="4611"/>
        <w:gridCol w:w="1451"/>
        <w:gridCol w:w="659"/>
        <w:gridCol w:w="665"/>
        <w:gridCol w:w="567"/>
        <w:gridCol w:w="727"/>
        <w:gridCol w:w="876"/>
      </w:tblGrid>
      <w:tr w:rsidR="008F0D5B" w:rsidRPr="00F07852" w:rsidTr="004B4B03">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Лек</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Лаб</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Пр</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СРС</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Всего</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1</w:t>
            </w:r>
            <w:r w:rsidRPr="00F07852">
              <w:rPr>
                <w:color w:val="000000"/>
                <w:sz w:val="24"/>
                <w:szCs w:val="24"/>
              </w:rPr>
              <w:t xml:space="preserve">.Сущность понятия культурно-просветительной работы.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2.</w:t>
            </w:r>
            <w:r w:rsidRPr="00F07852">
              <w:rPr>
                <w:color w:val="000000"/>
                <w:sz w:val="24"/>
                <w:szCs w:val="24"/>
              </w:rPr>
              <w:t xml:space="preserve">.История культурно-просветительной деятельности в России.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3. </w:t>
            </w:r>
            <w:r w:rsidRPr="00F07852">
              <w:rPr>
                <w:color w:val="000000"/>
                <w:sz w:val="24"/>
                <w:szCs w:val="24"/>
              </w:rPr>
              <w:t xml:space="preserve">Культурно-просветительная деятельность в сфере образования.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E414BA" w:rsidP="004B4B03">
            <w:pPr>
              <w:ind w:left="57"/>
              <w:jc w:val="both"/>
              <w:rPr>
                <w:b/>
                <w:bCs/>
                <w:color w:val="000000"/>
                <w:sz w:val="24"/>
                <w:szCs w:val="24"/>
              </w:rPr>
            </w:pPr>
            <w:r w:rsidRPr="00F07852">
              <w:rPr>
                <w:b/>
                <w:bCs/>
                <w:color w:val="000000"/>
                <w:sz w:val="24"/>
                <w:szCs w:val="24"/>
              </w:rPr>
              <w:t>10</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2</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 xml:space="preserve">4. </w:t>
            </w:r>
            <w:r w:rsidRPr="00F07852">
              <w:rPr>
                <w:color w:val="000000"/>
                <w:sz w:val="24"/>
                <w:szCs w:val="24"/>
              </w:rPr>
              <w:t xml:space="preserve">Общественно-просветительная деятельность.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A08EA" w:rsidRPr="00F07852" w:rsidRDefault="008F0D5B" w:rsidP="00BA08EA">
            <w:pPr>
              <w:tabs>
                <w:tab w:val="left" w:pos="900"/>
              </w:tabs>
              <w:contextualSpacing/>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5</w:t>
            </w:r>
            <w:r w:rsidRPr="00F07852">
              <w:rPr>
                <w:color w:val="000000"/>
                <w:sz w:val="24"/>
                <w:szCs w:val="24"/>
              </w:rPr>
              <w:t>.</w:t>
            </w:r>
            <w:r w:rsidR="00BA08EA" w:rsidRPr="00F07852">
              <w:rPr>
                <w:color w:val="000000"/>
                <w:sz w:val="24"/>
                <w:szCs w:val="24"/>
              </w:rPr>
              <w:t xml:space="preserve"> Технология разработки и проведения мероприятий культурно-просветительной направленности.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lastRenderedPageBreak/>
              <w:t xml:space="preserve">Тема 6. </w:t>
            </w:r>
            <w:r w:rsidR="00FC5F46" w:rsidRPr="00F07852">
              <w:rPr>
                <w:color w:val="000000"/>
                <w:sz w:val="24"/>
                <w:szCs w:val="24"/>
              </w:rPr>
              <w:t>Организация внеклассной работы в школе</w:t>
            </w:r>
            <w:r w:rsidRPr="00F07852">
              <w:rPr>
                <w:color w:val="000000"/>
                <w:sz w:val="24"/>
                <w:szCs w:val="24"/>
              </w:rPr>
              <w:t xml:space="preserve">.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 7</w:t>
            </w:r>
            <w:r w:rsidRPr="00F07852">
              <w:rPr>
                <w:color w:val="000000"/>
                <w:sz w:val="24"/>
                <w:szCs w:val="24"/>
              </w:rPr>
              <w:t xml:space="preserve">. ИКТ в организации культурно-просветительной деятельности.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8. </w:t>
            </w:r>
            <w:r w:rsidRPr="00F07852">
              <w:rPr>
                <w:color w:val="000000"/>
                <w:sz w:val="24"/>
                <w:szCs w:val="24"/>
              </w:rPr>
              <w:t>Вне</w:t>
            </w:r>
            <w:r w:rsidR="00FC5F46" w:rsidRPr="00F07852">
              <w:rPr>
                <w:color w:val="000000"/>
                <w:sz w:val="24"/>
                <w:szCs w:val="24"/>
              </w:rPr>
              <w:t>школь</w:t>
            </w:r>
            <w:r w:rsidRPr="00F07852">
              <w:rPr>
                <w:color w:val="000000"/>
                <w:sz w:val="24"/>
                <w:szCs w:val="24"/>
              </w:rPr>
              <w:t xml:space="preserve">ная деятельность. </w:t>
            </w:r>
          </w:p>
          <w:p w:rsidR="008F0D5B" w:rsidRPr="00F07852" w:rsidRDefault="008F0D5B" w:rsidP="004B4B03">
            <w:pPr>
              <w:ind w:left="57"/>
              <w:jc w:val="both"/>
              <w:rPr>
                <w:color w:val="000000"/>
                <w:sz w:val="24"/>
                <w:szCs w:val="24"/>
              </w:rPr>
            </w:pP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9. </w:t>
            </w:r>
            <w:r w:rsidRPr="00F07852">
              <w:rPr>
                <w:color w:val="000000"/>
                <w:sz w:val="24"/>
                <w:szCs w:val="24"/>
              </w:rPr>
              <w:t>Политика государства в области культуры и искусства.</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10</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10</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8F0D5B" w:rsidRPr="00F07852" w:rsidRDefault="008F0D5B" w:rsidP="004B4B03">
            <w:pPr>
              <w:ind w:left="57"/>
              <w:jc w:val="center"/>
              <w:rPr>
                <w:color w:val="000000"/>
                <w:sz w:val="24"/>
                <w:szCs w:val="24"/>
              </w:rPr>
            </w:pPr>
            <w:r w:rsidRPr="00F07852">
              <w:rPr>
                <w:color w:val="000000"/>
                <w:sz w:val="24"/>
                <w:szCs w:val="24"/>
              </w:rPr>
              <w:t>Всего</w:t>
            </w: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0</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58</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0</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2</w:t>
            </w:r>
          </w:p>
        </w:tc>
      </w:tr>
      <w:tr w:rsidR="00BA08EA" w:rsidRPr="00F07852" w:rsidTr="004B4B03">
        <w:trPr>
          <w:trHeight w:val="810"/>
        </w:trPr>
        <w:tc>
          <w:tcPr>
            <w:tcW w:w="0" w:type="auto"/>
            <w:tcBorders>
              <w:top w:val="nil"/>
              <w:left w:val="single" w:sz="8" w:space="0" w:color="auto"/>
              <w:bottom w:val="nil"/>
              <w:right w:val="single" w:sz="8" w:space="0" w:color="auto"/>
            </w:tcBorders>
            <w:vAlign w:val="center"/>
            <w:hideMark/>
          </w:tcPr>
          <w:p w:rsidR="00BA08EA" w:rsidRPr="00F07852" w:rsidRDefault="00BA08EA" w:rsidP="00BD2EF8">
            <w:pPr>
              <w:ind w:left="57"/>
              <w:jc w:val="center"/>
              <w:rPr>
                <w:color w:val="000000"/>
                <w:sz w:val="24"/>
                <w:szCs w:val="24"/>
              </w:rPr>
            </w:pPr>
            <w:r w:rsidRPr="00F07852">
              <w:rPr>
                <w:color w:val="000000"/>
                <w:sz w:val="24"/>
                <w:szCs w:val="24"/>
              </w:rPr>
              <w:t>Контроль (зачет)</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single" w:sz="8" w:space="0" w:color="auto"/>
              <w:left w:val="nil"/>
              <w:bottom w:val="single" w:sz="8" w:space="0" w:color="auto"/>
              <w:right w:val="nil"/>
            </w:tcBorders>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vAlign w:val="center"/>
            <w:hideMark/>
          </w:tcPr>
          <w:p w:rsidR="00BA08EA" w:rsidRPr="00F07852" w:rsidRDefault="00BA08EA" w:rsidP="004B4B03">
            <w:pPr>
              <w:ind w:left="57"/>
              <w:jc w:val="both"/>
              <w:rPr>
                <w:b/>
                <w:bCs/>
                <w:color w:val="000000"/>
                <w:sz w:val="24"/>
                <w:szCs w:val="24"/>
              </w:rPr>
            </w:pPr>
            <w:r w:rsidRPr="00F07852">
              <w:rPr>
                <w:b/>
                <w:bCs/>
                <w:color w:val="000000"/>
                <w:sz w:val="24"/>
                <w:szCs w:val="24"/>
              </w:rPr>
              <w:t>4</w:t>
            </w:r>
          </w:p>
        </w:tc>
      </w:tr>
      <w:tr w:rsidR="00BA08EA" w:rsidRPr="00F07852" w:rsidTr="004B4B03">
        <w:trPr>
          <w:trHeight w:val="810"/>
        </w:trPr>
        <w:tc>
          <w:tcPr>
            <w:tcW w:w="0" w:type="auto"/>
            <w:tcBorders>
              <w:top w:val="nil"/>
              <w:left w:val="single" w:sz="8" w:space="0" w:color="auto"/>
              <w:bottom w:val="single" w:sz="8" w:space="0" w:color="auto"/>
              <w:right w:val="single" w:sz="8" w:space="0" w:color="auto"/>
            </w:tcBorders>
            <w:vAlign w:val="center"/>
            <w:hideMark/>
          </w:tcPr>
          <w:p w:rsidR="00BA08EA" w:rsidRPr="00F07852" w:rsidRDefault="00BA08EA" w:rsidP="00BD2EF8">
            <w:pPr>
              <w:ind w:left="57"/>
              <w:jc w:val="center"/>
              <w:rPr>
                <w:color w:val="000000"/>
                <w:sz w:val="24"/>
                <w:szCs w:val="24"/>
              </w:rPr>
            </w:pPr>
            <w:r w:rsidRPr="00F07852">
              <w:rPr>
                <w:color w:val="000000"/>
                <w:sz w:val="24"/>
                <w:szCs w:val="24"/>
              </w:rPr>
              <w:t>Всего с зачетом</w:t>
            </w: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single" w:sz="8" w:space="0" w:color="auto"/>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BA08EA" w:rsidRPr="00F07852" w:rsidRDefault="00BA08EA" w:rsidP="004B4B03">
            <w:pPr>
              <w:ind w:left="57"/>
              <w:jc w:val="both"/>
              <w:rPr>
                <w:b/>
                <w:bCs/>
                <w:color w:val="000000"/>
                <w:sz w:val="24"/>
                <w:szCs w:val="24"/>
              </w:rPr>
            </w:pPr>
            <w:r w:rsidRPr="00F07852">
              <w:rPr>
                <w:b/>
                <w:bCs/>
                <w:color w:val="000000"/>
                <w:sz w:val="24"/>
                <w:szCs w:val="24"/>
              </w:rPr>
              <w:t>72</w:t>
            </w:r>
          </w:p>
        </w:tc>
      </w:tr>
    </w:tbl>
    <w:p w:rsidR="00420E03" w:rsidRPr="00F07852" w:rsidRDefault="00420E03" w:rsidP="00A76E53">
      <w:pPr>
        <w:tabs>
          <w:tab w:val="left" w:pos="900"/>
        </w:tabs>
        <w:ind w:firstLine="709"/>
        <w:jc w:val="both"/>
        <w:rPr>
          <w:b/>
          <w:color w:val="000000"/>
          <w:sz w:val="24"/>
          <w:szCs w:val="24"/>
        </w:rPr>
      </w:pPr>
    </w:p>
    <w:p w:rsidR="00E414BA" w:rsidRPr="00521961" w:rsidRDefault="00E414BA" w:rsidP="00E414BA">
      <w:pPr>
        <w:ind w:firstLine="709"/>
        <w:jc w:val="both"/>
        <w:rPr>
          <w:b/>
          <w:i/>
          <w:color w:val="000000"/>
          <w:sz w:val="16"/>
          <w:szCs w:val="16"/>
        </w:rPr>
      </w:pPr>
      <w:r w:rsidRPr="00521961">
        <w:rPr>
          <w:b/>
          <w:i/>
          <w:color w:val="000000"/>
          <w:sz w:val="16"/>
          <w:szCs w:val="16"/>
        </w:rPr>
        <w:t>* Примечания:</w:t>
      </w:r>
    </w:p>
    <w:p w:rsidR="00E414BA" w:rsidRPr="00521961" w:rsidRDefault="00E414BA" w:rsidP="00E414BA">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14BA" w:rsidRPr="00521961" w:rsidRDefault="00E414BA" w:rsidP="00E414BA">
      <w:pPr>
        <w:ind w:firstLine="720"/>
        <w:jc w:val="both"/>
        <w:rPr>
          <w:sz w:val="16"/>
          <w:szCs w:val="16"/>
        </w:rPr>
      </w:pPr>
      <w:r w:rsidRPr="00521961">
        <w:rPr>
          <w:sz w:val="16"/>
          <w:szCs w:val="16"/>
        </w:rPr>
        <w:t>При разработке образовательной программы высшего образования в части рабочей программы дисциплины «</w:t>
      </w:r>
      <w:r>
        <w:rPr>
          <w:b/>
          <w:bCs/>
          <w:sz w:val="16"/>
          <w:szCs w:val="16"/>
        </w:rPr>
        <w:t>Культурно-просветительская работа</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196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196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14BA" w:rsidRPr="00521961" w:rsidRDefault="00E414BA" w:rsidP="00E414BA">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E414BA" w:rsidRPr="00521961" w:rsidRDefault="00E414BA" w:rsidP="00E414BA">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w:t>
      </w:r>
      <w:r w:rsidRPr="00521961">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E414BA" w:rsidRPr="00521961" w:rsidRDefault="00E414BA" w:rsidP="00E414BA">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14BA" w:rsidRPr="00521961" w:rsidRDefault="00E414BA" w:rsidP="00E414BA">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196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E414BA" w:rsidRPr="00521961" w:rsidRDefault="00E414BA" w:rsidP="00E414BA">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14BA" w:rsidRPr="00521961" w:rsidRDefault="00E414BA" w:rsidP="00E414BA">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Pr>
          <w:sz w:val="16"/>
          <w:szCs w:val="16"/>
        </w:rPr>
        <w:t xml:space="preserve"> </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BA08EA" w:rsidRDefault="00135938" w:rsidP="00705FB5">
      <w:pPr>
        <w:tabs>
          <w:tab w:val="left" w:pos="900"/>
        </w:tabs>
        <w:ind w:firstLine="709"/>
        <w:jc w:val="both"/>
        <w:rPr>
          <w:b/>
          <w:color w:val="000000"/>
          <w:sz w:val="16"/>
          <w:szCs w:val="16"/>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0A03AC" w:rsidRPr="000A03AC" w:rsidRDefault="00A5652A" w:rsidP="000A03AC">
      <w:pPr>
        <w:ind w:firstLine="709"/>
        <w:jc w:val="both"/>
        <w:rPr>
          <w:color w:val="000000"/>
          <w:sz w:val="24"/>
          <w:szCs w:val="24"/>
        </w:rPr>
      </w:pPr>
      <w:r w:rsidRPr="000A03AC">
        <w:rPr>
          <w:b/>
          <w:sz w:val="24"/>
          <w:szCs w:val="24"/>
        </w:rPr>
        <w:t>Тема № 1.</w:t>
      </w:r>
      <w:r w:rsidRPr="000A03AC">
        <w:rPr>
          <w:sz w:val="24"/>
          <w:szCs w:val="24"/>
        </w:rPr>
        <w:t xml:space="preserve"> </w:t>
      </w:r>
      <w:r w:rsidR="000A03AC" w:rsidRPr="000A03AC">
        <w:rPr>
          <w:color w:val="000000"/>
          <w:sz w:val="24"/>
          <w:szCs w:val="24"/>
        </w:rPr>
        <w:t xml:space="preserve">Сущность понятия культурно-просветительной работы. </w:t>
      </w:r>
    </w:p>
    <w:p w:rsidR="009E09C6" w:rsidRPr="000A03AC" w:rsidRDefault="000A03AC" w:rsidP="000A03AC">
      <w:pPr>
        <w:ind w:firstLine="709"/>
        <w:jc w:val="both"/>
        <w:rPr>
          <w:color w:val="000000"/>
          <w:sz w:val="24"/>
          <w:szCs w:val="24"/>
        </w:rPr>
      </w:pPr>
      <w:r w:rsidRPr="000A03AC">
        <w:rPr>
          <w:color w:val="000000"/>
          <w:sz w:val="24"/>
          <w:szCs w:val="24"/>
        </w:rPr>
        <w:t xml:space="preserve">Суть и функции культурно-просветительной деятельности. Типология культурно-просветительных мероприятий. </w:t>
      </w:r>
    </w:p>
    <w:p w:rsidR="000A03AC" w:rsidRPr="000A03AC" w:rsidRDefault="00A5652A" w:rsidP="000A03AC">
      <w:pPr>
        <w:ind w:firstLine="709"/>
        <w:jc w:val="both"/>
        <w:rPr>
          <w:color w:val="000000"/>
          <w:sz w:val="24"/>
          <w:szCs w:val="24"/>
        </w:rPr>
      </w:pPr>
      <w:r w:rsidRPr="000A03AC">
        <w:rPr>
          <w:b/>
          <w:sz w:val="24"/>
          <w:szCs w:val="24"/>
        </w:rPr>
        <w:t>Тема № 2.</w:t>
      </w:r>
      <w:r w:rsidRPr="000A03AC">
        <w:rPr>
          <w:sz w:val="24"/>
          <w:szCs w:val="24"/>
        </w:rPr>
        <w:t xml:space="preserve"> </w:t>
      </w:r>
      <w:r w:rsidR="000A03AC" w:rsidRPr="000A03AC">
        <w:rPr>
          <w:color w:val="000000"/>
          <w:sz w:val="24"/>
          <w:szCs w:val="24"/>
        </w:rPr>
        <w:t xml:space="preserve">История культурно-просветительной деятельности в России. </w:t>
      </w:r>
    </w:p>
    <w:p w:rsidR="000A03AC" w:rsidRPr="000A03AC" w:rsidRDefault="000A03AC" w:rsidP="000A03AC">
      <w:pPr>
        <w:ind w:firstLine="709"/>
        <w:jc w:val="both"/>
        <w:rPr>
          <w:color w:val="000000"/>
          <w:sz w:val="24"/>
          <w:szCs w:val="24"/>
        </w:rPr>
      </w:pPr>
      <w:r w:rsidRPr="000A03AC">
        <w:rPr>
          <w:color w:val="000000"/>
          <w:sz w:val="24"/>
          <w:szCs w:val="24"/>
        </w:rPr>
        <w:t>Формы культурно-досуговой деятельности Древней Руси. Организация досуга в петровской России. Культурно-просветительная работа в СССР. Современные формы.</w:t>
      </w:r>
    </w:p>
    <w:p w:rsidR="000A03AC" w:rsidRPr="000A03AC" w:rsidRDefault="00A5652A" w:rsidP="000A03AC">
      <w:pPr>
        <w:tabs>
          <w:tab w:val="left" w:pos="900"/>
        </w:tabs>
        <w:ind w:firstLine="709"/>
        <w:jc w:val="both"/>
        <w:rPr>
          <w:color w:val="000000"/>
          <w:sz w:val="24"/>
          <w:szCs w:val="24"/>
        </w:rPr>
      </w:pPr>
      <w:r w:rsidRPr="000A03AC">
        <w:rPr>
          <w:b/>
          <w:sz w:val="24"/>
          <w:szCs w:val="24"/>
        </w:rPr>
        <w:t>Тема № 3.</w:t>
      </w:r>
      <w:r w:rsidRPr="000A03AC">
        <w:rPr>
          <w:sz w:val="24"/>
          <w:szCs w:val="24"/>
        </w:rPr>
        <w:t xml:space="preserve"> </w:t>
      </w:r>
      <w:r w:rsidR="000A03AC" w:rsidRPr="000A03AC">
        <w:rPr>
          <w:color w:val="000000"/>
          <w:sz w:val="24"/>
          <w:szCs w:val="24"/>
        </w:rPr>
        <w:t xml:space="preserve">Культурно-просветительная деятельность в сфере образования.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Специфика культурно-просветительной деятельности в различных образовательно-возрастных группах. Научно-популярное направление в работе педагога-психолога</w:t>
      </w:r>
      <w:r w:rsidR="001376B8" w:rsidRPr="000A03AC">
        <w:rPr>
          <w:color w:val="000000"/>
          <w:sz w:val="24"/>
          <w:szCs w:val="24"/>
        </w:rPr>
        <w:t xml:space="preserve">. </w:t>
      </w:r>
    </w:p>
    <w:p w:rsidR="000A03AC" w:rsidRPr="000A03AC" w:rsidRDefault="00A5652A" w:rsidP="000A03AC">
      <w:pPr>
        <w:tabs>
          <w:tab w:val="left" w:pos="900"/>
        </w:tabs>
        <w:ind w:firstLine="709"/>
        <w:jc w:val="both"/>
        <w:rPr>
          <w:color w:val="000000"/>
          <w:sz w:val="24"/>
          <w:szCs w:val="24"/>
        </w:rPr>
      </w:pPr>
      <w:r w:rsidRPr="000A03AC">
        <w:rPr>
          <w:b/>
          <w:sz w:val="24"/>
          <w:szCs w:val="24"/>
        </w:rPr>
        <w:t xml:space="preserve">Тема № 4. </w:t>
      </w:r>
      <w:r w:rsidR="000A03AC" w:rsidRPr="000A03AC">
        <w:rPr>
          <w:color w:val="000000"/>
          <w:sz w:val="24"/>
          <w:szCs w:val="24"/>
        </w:rPr>
        <w:t xml:space="preserve">Общественно-просветительная деятельность. </w:t>
      </w:r>
    </w:p>
    <w:p w:rsidR="00CD71C4" w:rsidRPr="000A03AC" w:rsidRDefault="000A03AC" w:rsidP="000A03AC">
      <w:pPr>
        <w:tabs>
          <w:tab w:val="left" w:pos="900"/>
        </w:tabs>
        <w:ind w:firstLine="709"/>
        <w:jc w:val="both"/>
        <w:rPr>
          <w:bCs/>
          <w:color w:val="000000"/>
          <w:sz w:val="24"/>
          <w:szCs w:val="24"/>
        </w:rPr>
      </w:pPr>
      <w:r w:rsidRPr="000A03AC">
        <w:rPr>
          <w:color w:val="000000"/>
          <w:sz w:val="24"/>
          <w:szCs w:val="24"/>
        </w:rPr>
        <w:t>Внешкольная общественно</w:t>
      </w:r>
      <w:r w:rsidR="00F07852">
        <w:rPr>
          <w:color w:val="000000"/>
          <w:sz w:val="24"/>
          <w:szCs w:val="24"/>
        </w:rPr>
        <w:t>-</w:t>
      </w:r>
      <w:r w:rsidRPr="000A03AC">
        <w:rPr>
          <w:color w:val="000000"/>
          <w:sz w:val="24"/>
          <w:szCs w:val="24"/>
        </w:rPr>
        <w:t>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w:t>
      </w:r>
    </w:p>
    <w:p w:rsidR="000A03AC" w:rsidRPr="000A03AC" w:rsidRDefault="00A5652A" w:rsidP="000A03AC">
      <w:pPr>
        <w:tabs>
          <w:tab w:val="left" w:pos="900"/>
        </w:tabs>
        <w:ind w:firstLine="709"/>
        <w:jc w:val="both"/>
        <w:rPr>
          <w:color w:val="000000"/>
          <w:sz w:val="24"/>
          <w:szCs w:val="24"/>
        </w:rPr>
      </w:pPr>
      <w:r w:rsidRPr="000A03AC">
        <w:rPr>
          <w:b/>
          <w:sz w:val="24"/>
          <w:szCs w:val="24"/>
        </w:rPr>
        <w:t>Тема № 5.</w:t>
      </w:r>
      <w:r w:rsidRPr="000A03AC">
        <w:rPr>
          <w:sz w:val="24"/>
          <w:szCs w:val="24"/>
        </w:rPr>
        <w:t xml:space="preserve"> </w:t>
      </w:r>
      <w:r w:rsidR="000A03AC" w:rsidRPr="000A03AC">
        <w:rPr>
          <w:color w:val="000000"/>
          <w:sz w:val="24"/>
          <w:szCs w:val="24"/>
        </w:rPr>
        <w:t>Технология разработки и проведения</w:t>
      </w:r>
      <w:r w:rsidR="00BA08EA">
        <w:rPr>
          <w:color w:val="000000"/>
          <w:sz w:val="24"/>
          <w:szCs w:val="24"/>
        </w:rPr>
        <w:t xml:space="preserve"> </w:t>
      </w:r>
      <w:r w:rsidR="00BA08EA" w:rsidRPr="000A03AC">
        <w:rPr>
          <w:color w:val="000000"/>
          <w:sz w:val="24"/>
          <w:szCs w:val="24"/>
        </w:rPr>
        <w:t>мероприятий культурно-просветительной направленности</w:t>
      </w:r>
      <w:r w:rsidR="000A03AC" w:rsidRPr="000A03AC">
        <w:rPr>
          <w:color w:val="000000"/>
          <w:sz w:val="24"/>
          <w:szCs w:val="24"/>
        </w:rPr>
        <w:t xml:space="preserve">. </w:t>
      </w:r>
    </w:p>
    <w:p w:rsidR="009E09C6" w:rsidRPr="000A03AC" w:rsidRDefault="000A03AC" w:rsidP="000A03AC">
      <w:pPr>
        <w:tabs>
          <w:tab w:val="left" w:pos="900"/>
        </w:tabs>
        <w:ind w:firstLine="709"/>
        <w:jc w:val="both"/>
        <w:rPr>
          <w:sz w:val="24"/>
          <w:szCs w:val="24"/>
        </w:rPr>
      </w:pPr>
      <w:r w:rsidRPr="000A03AC">
        <w:rPr>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w:t>
      </w:r>
      <w:r w:rsidR="009E09C6" w:rsidRPr="000A03AC">
        <w:rPr>
          <w:sz w:val="24"/>
          <w:szCs w:val="24"/>
        </w:rPr>
        <w:t xml:space="preserve"> </w:t>
      </w:r>
    </w:p>
    <w:p w:rsidR="000A03AC" w:rsidRPr="000A03AC" w:rsidRDefault="00A5652A" w:rsidP="000A03AC">
      <w:pPr>
        <w:tabs>
          <w:tab w:val="left" w:pos="900"/>
        </w:tabs>
        <w:ind w:firstLine="709"/>
        <w:jc w:val="both"/>
        <w:rPr>
          <w:color w:val="000000"/>
          <w:sz w:val="24"/>
          <w:szCs w:val="24"/>
        </w:rPr>
      </w:pPr>
      <w:r w:rsidRPr="000A03AC">
        <w:rPr>
          <w:b/>
          <w:sz w:val="24"/>
          <w:szCs w:val="24"/>
        </w:rPr>
        <w:t>Тема № 6.</w:t>
      </w:r>
      <w:r w:rsidRPr="000A03AC">
        <w:rPr>
          <w:sz w:val="24"/>
          <w:szCs w:val="24"/>
        </w:rPr>
        <w:t xml:space="preserve"> </w:t>
      </w:r>
      <w:r w:rsidR="000A03AC" w:rsidRPr="000A03AC">
        <w:rPr>
          <w:color w:val="000000"/>
          <w:sz w:val="24"/>
          <w:szCs w:val="24"/>
        </w:rPr>
        <w:t xml:space="preserve">Организация </w:t>
      </w:r>
      <w:r w:rsidR="005D26C4" w:rsidRPr="005D26C4">
        <w:rPr>
          <w:color w:val="000000"/>
          <w:sz w:val="24"/>
          <w:szCs w:val="24"/>
        </w:rPr>
        <w:t>в</w:t>
      </w:r>
      <w:r w:rsidR="002D3C9F">
        <w:rPr>
          <w:color w:val="000000"/>
          <w:sz w:val="24"/>
          <w:szCs w:val="24"/>
        </w:rPr>
        <w:t>некласс</w:t>
      </w:r>
      <w:r w:rsidR="005D26C4" w:rsidRPr="005D26C4">
        <w:rPr>
          <w:color w:val="000000"/>
          <w:sz w:val="24"/>
          <w:szCs w:val="24"/>
        </w:rPr>
        <w:t xml:space="preserve">ной работы в </w:t>
      </w:r>
      <w:r w:rsidR="002D3C9F">
        <w:rPr>
          <w:color w:val="000000"/>
          <w:sz w:val="24"/>
          <w:szCs w:val="24"/>
        </w:rPr>
        <w:t>школе</w:t>
      </w:r>
      <w:r w:rsidR="000A03AC" w:rsidRPr="005D26C4">
        <w:rPr>
          <w:color w:val="000000"/>
          <w:sz w:val="24"/>
          <w:szCs w:val="24"/>
        </w:rPr>
        <w:t>.</w:t>
      </w:r>
      <w:r w:rsidR="000A03AC" w:rsidRPr="000A03AC">
        <w:rPr>
          <w:color w:val="000000"/>
          <w:sz w:val="24"/>
          <w:szCs w:val="24"/>
        </w:rPr>
        <w:t xml:space="preserve">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0A03AC" w:rsidRPr="000A03AC" w:rsidRDefault="00A5652A" w:rsidP="000A03AC">
      <w:pPr>
        <w:tabs>
          <w:tab w:val="left" w:pos="900"/>
        </w:tabs>
        <w:ind w:firstLine="709"/>
        <w:jc w:val="both"/>
        <w:rPr>
          <w:color w:val="000000"/>
          <w:sz w:val="24"/>
          <w:szCs w:val="24"/>
        </w:rPr>
      </w:pPr>
      <w:r w:rsidRPr="000A03AC">
        <w:rPr>
          <w:b/>
          <w:sz w:val="24"/>
          <w:szCs w:val="24"/>
        </w:rPr>
        <w:t>Тема № 7.</w:t>
      </w:r>
      <w:r w:rsidRPr="000A03AC">
        <w:rPr>
          <w:sz w:val="24"/>
          <w:szCs w:val="24"/>
        </w:rPr>
        <w:t xml:space="preserve"> </w:t>
      </w:r>
      <w:r w:rsidR="000A03AC" w:rsidRPr="000A03AC">
        <w:rPr>
          <w:color w:val="000000"/>
          <w:sz w:val="24"/>
          <w:szCs w:val="24"/>
        </w:rPr>
        <w:t xml:space="preserve">ИКТ в организации культурно-просветительной деятельности. </w:t>
      </w:r>
    </w:p>
    <w:p w:rsidR="009E09C6" w:rsidRPr="000A03AC" w:rsidRDefault="000A03AC" w:rsidP="000A03AC">
      <w:pPr>
        <w:tabs>
          <w:tab w:val="left" w:pos="900"/>
        </w:tabs>
        <w:ind w:firstLine="709"/>
        <w:jc w:val="both"/>
        <w:rPr>
          <w:color w:val="000000"/>
          <w:sz w:val="24"/>
          <w:szCs w:val="24"/>
        </w:rPr>
      </w:pPr>
      <w:r w:rsidRPr="000A03AC">
        <w:rPr>
          <w:color w:val="000000"/>
          <w:sz w:val="24"/>
          <w:szCs w:val="24"/>
        </w:rPr>
        <w:t>Использование ИКТ в организации воспитательной работы. Подготовка научноис</w:t>
      </w:r>
      <w:r w:rsidRPr="000A03AC">
        <w:rPr>
          <w:color w:val="000000"/>
          <w:sz w:val="24"/>
          <w:szCs w:val="24"/>
        </w:rPr>
        <w:lastRenderedPageBreak/>
        <w:t>следовательских и творческих работ с использованием ИКТ. Организация кружков, ориентированных на использование ИКТ.</w:t>
      </w:r>
      <w:r w:rsidR="009E09C6" w:rsidRPr="000A03AC">
        <w:rPr>
          <w:sz w:val="24"/>
          <w:szCs w:val="24"/>
        </w:rPr>
        <w:t>.</w:t>
      </w:r>
    </w:p>
    <w:p w:rsidR="000A03AC" w:rsidRPr="000A03AC" w:rsidRDefault="00A5652A" w:rsidP="000A03AC">
      <w:pPr>
        <w:tabs>
          <w:tab w:val="left" w:pos="900"/>
        </w:tabs>
        <w:ind w:firstLine="709"/>
        <w:jc w:val="both"/>
        <w:rPr>
          <w:color w:val="000000"/>
          <w:sz w:val="24"/>
          <w:szCs w:val="24"/>
        </w:rPr>
      </w:pPr>
      <w:r w:rsidRPr="000A03AC">
        <w:rPr>
          <w:b/>
          <w:sz w:val="24"/>
          <w:szCs w:val="24"/>
        </w:rPr>
        <w:t>Тема № 8.</w:t>
      </w:r>
      <w:r w:rsidRPr="000A03AC">
        <w:rPr>
          <w:sz w:val="24"/>
          <w:szCs w:val="24"/>
        </w:rPr>
        <w:t xml:space="preserve"> </w:t>
      </w:r>
      <w:r w:rsidR="000A03AC" w:rsidRPr="000A03AC">
        <w:rPr>
          <w:color w:val="000000"/>
          <w:sz w:val="24"/>
          <w:szCs w:val="24"/>
        </w:rPr>
        <w:t>Вне</w:t>
      </w:r>
      <w:r w:rsidR="002D3C9F">
        <w:rPr>
          <w:color w:val="000000"/>
          <w:sz w:val="24"/>
          <w:szCs w:val="24"/>
        </w:rPr>
        <w:t>школь</w:t>
      </w:r>
      <w:r w:rsidR="000A03AC" w:rsidRPr="000A03AC">
        <w:rPr>
          <w:color w:val="000000"/>
          <w:sz w:val="24"/>
          <w:szCs w:val="24"/>
        </w:rPr>
        <w:t xml:space="preserve">ная деятельность.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Система дополнительных образовательных услуг. Возможности региональной, культурной образовательной среды.</w:t>
      </w:r>
    </w:p>
    <w:p w:rsidR="000A03AC" w:rsidRPr="000A03AC" w:rsidRDefault="00E27B8B" w:rsidP="000A03AC">
      <w:pPr>
        <w:tabs>
          <w:tab w:val="left" w:pos="900"/>
        </w:tabs>
        <w:ind w:firstLine="709"/>
        <w:jc w:val="both"/>
        <w:rPr>
          <w:color w:val="000000"/>
          <w:sz w:val="24"/>
          <w:szCs w:val="24"/>
        </w:rPr>
      </w:pPr>
      <w:r w:rsidRPr="000A03AC">
        <w:rPr>
          <w:b/>
          <w:sz w:val="24"/>
          <w:szCs w:val="24"/>
        </w:rPr>
        <w:t>Тема № 9.</w:t>
      </w:r>
      <w:r w:rsidRPr="000A03AC">
        <w:rPr>
          <w:sz w:val="24"/>
          <w:szCs w:val="24"/>
        </w:rPr>
        <w:t xml:space="preserve"> </w:t>
      </w:r>
      <w:r w:rsidR="000A03AC" w:rsidRPr="000A03AC">
        <w:rPr>
          <w:color w:val="000000"/>
          <w:sz w:val="24"/>
          <w:szCs w:val="24"/>
        </w:rPr>
        <w:t xml:space="preserve">Политика государства в области культуры и искусства. </w:t>
      </w:r>
    </w:p>
    <w:p w:rsidR="00E27B8B" w:rsidRPr="000A03AC" w:rsidRDefault="000A03AC" w:rsidP="000A03AC">
      <w:pPr>
        <w:tabs>
          <w:tab w:val="left" w:pos="900"/>
        </w:tabs>
        <w:ind w:firstLine="709"/>
        <w:jc w:val="both"/>
        <w:rPr>
          <w:color w:val="000000"/>
          <w:sz w:val="24"/>
          <w:szCs w:val="24"/>
        </w:rPr>
      </w:pPr>
      <w:r w:rsidRPr="000A03AC">
        <w:rPr>
          <w:color w:val="000000"/>
          <w:sz w:val="24"/>
          <w:szCs w:val="24"/>
        </w:rPr>
        <w:t>Деятельность органов местного самоуправления в сфере культуры. Культурно-просветительская деятельность и социализация. Исторический опыт культурно-просветительской деятельности в России и в мире. Значение культурно-просветительской деятельности в современном педагогическом образовании</w:t>
      </w:r>
    </w:p>
    <w:p w:rsidR="004204A2" w:rsidRPr="00852E8E" w:rsidRDefault="004204A2" w:rsidP="00707657">
      <w:pPr>
        <w:widowControl/>
        <w:shd w:val="clear" w:color="auto" w:fill="FFFFFF"/>
        <w:autoSpaceDE/>
        <w:autoSpaceDN/>
        <w:adjustRightInd/>
        <w:ind w:firstLine="709"/>
        <w:rPr>
          <w:b/>
          <w:color w:val="000000"/>
          <w:sz w:val="24"/>
          <w:szCs w:val="24"/>
        </w:rPr>
      </w:pPr>
    </w:p>
    <w:p w:rsidR="000A03AC" w:rsidRPr="00E27B8B" w:rsidRDefault="000A03AC" w:rsidP="000A03AC">
      <w:pPr>
        <w:ind w:firstLine="709"/>
        <w:rPr>
          <w:bCs/>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872C1" w:rsidRPr="00CC4A96" w:rsidRDefault="00E872C1" w:rsidP="00E872C1">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00BA08EA">
        <w:rPr>
          <w:rFonts w:ascii="Times New Roman" w:hAnsi="Times New Roman"/>
          <w:sz w:val="24"/>
          <w:szCs w:val="24"/>
        </w:rPr>
        <w:t>Культурно-просветительская работа</w:t>
      </w:r>
      <w:r w:rsidRPr="00CC4A96">
        <w:rPr>
          <w:rFonts w:ascii="Times New Roman" w:hAnsi="Times New Roman"/>
          <w:sz w:val="24"/>
          <w:szCs w:val="24"/>
        </w:rPr>
        <w:t xml:space="preserve">»/ </w:t>
      </w:r>
      <w:r w:rsidR="00BA08EA">
        <w:rPr>
          <w:rFonts w:ascii="Times New Roman" w:hAnsi="Times New Roman"/>
          <w:sz w:val="24"/>
          <w:szCs w:val="24"/>
        </w:rPr>
        <w:t>Т.В.Савченко</w:t>
      </w:r>
      <w:r w:rsidRPr="00CC4A96">
        <w:rPr>
          <w:rFonts w:ascii="Times New Roman" w:hAnsi="Times New Roman"/>
          <w:sz w:val="24"/>
          <w:szCs w:val="24"/>
        </w:rPr>
        <w:t>. – Омск: Изд-во Омской г</w:t>
      </w:r>
      <w:r>
        <w:rPr>
          <w:rFonts w:ascii="Times New Roman" w:hAnsi="Times New Roman"/>
          <w:sz w:val="24"/>
          <w:szCs w:val="24"/>
        </w:rPr>
        <w:t>уманитарной академии, 20</w:t>
      </w:r>
      <w:r w:rsidR="00307ABF">
        <w:rPr>
          <w:rFonts w:ascii="Times New Roman" w:hAnsi="Times New Roman"/>
          <w:sz w:val="24"/>
          <w:szCs w:val="24"/>
        </w:rPr>
        <w:t>2</w:t>
      </w:r>
      <w:r w:rsidR="00B500EF">
        <w:rPr>
          <w:rFonts w:ascii="Times New Roman" w:hAnsi="Times New Roman"/>
          <w:sz w:val="24"/>
          <w:szCs w:val="24"/>
        </w:rPr>
        <w:t>2</w:t>
      </w:r>
      <w:r>
        <w:rPr>
          <w:rFonts w:ascii="Times New Roman" w:hAnsi="Times New Roman"/>
          <w:sz w:val="24"/>
          <w:szCs w:val="24"/>
        </w:rPr>
        <w:t xml:space="preserve">. </w:t>
      </w:r>
    </w:p>
    <w:p w:rsidR="00E872C1" w:rsidRPr="00793E1B" w:rsidRDefault="00E872C1" w:rsidP="00E872C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72C1" w:rsidRPr="00644437" w:rsidRDefault="00E872C1" w:rsidP="00E872C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E872C1" w:rsidP="00E872C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516F43" w:rsidRPr="00793E1B">
        <w:rPr>
          <w:rFonts w:ascii="Times New Roman" w:hAnsi="Times New Roman"/>
          <w:color w:val="000000"/>
          <w:sz w:val="24"/>
          <w:szCs w:val="24"/>
        </w:rPr>
        <w:t>.</w:t>
      </w:r>
    </w:p>
    <w:p w:rsidR="007865CB" w:rsidRPr="00793E1B" w:rsidRDefault="007865CB" w:rsidP="00705FB5">
      <w:pPr>
        <w:jc w:val="both"/>
        <w:rPr>
          <w:rFonts w:eastAsia="Calibri"/>
          <w:b/>
          <w:color w:val="000000"/>
          <w:sz w:val="24"/>
          <w:szCs w:val="24"/>
        </w:rPr>
      </w:pPr>
    </w:p>
    <w:p w:rsidR="00785842" w:rsidRPr="00793E1B" w:rsidRDefault="00BA08E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B08A4" w:rsidRPr="000F69B1" w:rsidRDefault="005B08A4" w:rsidP="005B08A4">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p>
    <w:p w:rsidR="005B08A4" w:rsidRDefault="005B08A4" w:rsidP="005B08A4">
      <w:pPr>
        <w:pStyle w:val="a4"/>
        <w:numPr>
          <w:ilvl w:val="0"/>
          <w:numId w:val="19"/>
        </w:numPr>
        <w:spacing w:after="0" w:line="240" w:lineRule="auto"/>
        <w:ind w:left="0" w:firstLine="709"/>
        <w:jc w:val="both"/>
        <w:rPr>
          <w:rFonts w:ascii="Times New Roman" w:hAnsi="Times New Roman"/>
          <w:sz w:val="24"/>
          <w:szCs w:val="24"/>
        </w:rPr>
      </w:pPr>
      <w:r w:rsidRPr="00612C6F">
        <w:rPr>
          <w:rFonts w:ascii="Times New Roman" w:hAnsi="Times New Roman"/>
          <w:i/>
          <w:iCs/>
          <w:sz w:val="24"/>
          <w:szCs w:val="24"/>
        </w:rPr>
        <w:t xml:space="preserve">Каменец, А. В. </w:t>
      </w:r>
      <w:r w:rsidRPr="00612C6F">
        <w:rPr>
          <w:rFonts w:ascii="Times New Roman" w:hAnsi="Times New Roman"/>
          <w:sz w:val="24"/>
          <w:szCs w:val="24"/>
        </w:rPr>
        <w:t xml:space="preserve">Основы культурно-досуговой деятельности : учебник для академического бакалавриата / А. В. Каменец, И. А. Урмина, Г. В. Заярская ; под научной редакцией А. В. Каменца. — 2-е изд., испр. и доп. — Москва : Издательство Юрайт, 2019. — 185 с. — (Бакалавр. Академический курс). — ISBN 978-5-534-06403-2. — Текст : электронный // ЭБС Юрайт [сайт]. — URL: </w:t>
      </w:r>
      <w:hyperlink r:id="rId8" w:history="1">
        <w:r w:rsidR="005265CD">
          <w:rPr>
            <w:rStyle w:val="a8"/>
            <w:rFonts w:ascii="Times New Roman" w:hAnsi="Times New Roman"/>
            <w:sz w:val="24"/>
            <w:szCs w:val="24"/>
          </w:rPr>
          <w:t>https://biblio-online.ru/bcode/437601</w:t>
        </w:r>
      </w:hyperlink>
      <w:r w:rsidRPr="00612C6F">
        <w:rPr>
          <w:rFonts w:ascii="Times New Roman" w:hAnsi="Times New Roman"/>
          <w:sz w:val="24"/>
          <w:szCs w:val="24"/>
        </w:rPr>
        <w:t xml:space="preserve"> </w:t>
      </w:r>
    </w:p>
    <w:p w:rsidR="005B08A4" w:rsidRPr="00612C6F" w:rsidRDefault="005B08A4" w:rsidP="005B08A4">
      <w:pPr>
        <w:pStyle w:val="a4"/>
        <w:numPr>
          <w:ilvl w:val="0"/>
          <w:numId w:val="19"/>
        </w:numPr>
        <w:spacing w:after="0" w:line="240" w:lineRule="auto"/>
        <w:ind w:left="0" w:firstLine="709"/>
        <w:jc w:val="both"/>
        <w:rPr>
          <w:b/>
          <w:i/>
          <w:sz w:val="24"/>
          <w:szCs w:val="24"/>
        </w:rPr>
      </w:pPr>
      <w:r w:rsidRPr="00612C6F">
        <w:rPr>
          <w:rFonts w:ascii="Times New Roman" w:hAnsi="Times New Roman"/>
          <w:i/>
          <w:iCs/>
          <w:sz w:val="24"/>
          <w:szCs w:val="24"/>
        </w:rPr>
        <w:t xml:space="preserve">Каменец, А. В. </w:t>
      </w:r>
      <w:r w:rsidRPr="00612C6F">
        <w:rPr>
          <w:rFonts w:ascii="Times New Roman" w:hAnsi="Times New Roman"/>
          <w:sz w:val="24"/>
          <w:szCs w:val="24"/>
        </w:rPr>
        <w:t xml:space="preserve">Основы культурной политики : учебное пособие для академического бакалавриата / А. В. Каменец. — 2-е изд., испр. и доп. — Москва : Издательство Юрайт, 2019. — 180 с. — (Бакалавр. Академический курс). — ISBN 978-5-534-04936-7. — Текст : электронный // ЭБС Юрайт [сайт]. — URL: </w:t>
      </w:r>
      <w:hyperlink r:id="rId9" w:history="1">
        <w:r w:rsidR="005265CD">
          <w:rPr>
            <w:rStyle w:val="a8"/>
            <w:rFonts w:ascii="Times New Roman" w:hAnsi="Times New Roman"/>
            <w:sz w:val="24"/>
            <w:szCs w:val="24"/>
          </w:rPr>
          <w:t>https://biblio-online.ru/bcode/436495</w:t>
        </w:r>
      </w:hyperlink>
      <w:r w:rsidRPr="00612C6F">
        <w:rPr>
          <w:rFonts w:ascii="Times New Roman" w:hAnsi="Times New Roman"/>
          <w:sz w:val="24"/>
          <w:szCs w:val="24"/>
        </w:rPr>
        <w:t xml:space="preserve"> </w:t>
      </w:r>
    </w:p>
    <w:p w:rsidR="005B08A4" w:rsidRPr="00612C6F" w:rsidRDefault="005B08A4" w:rsidP="005B08A4">
      <w:pPr>
        <w:pStyle w:val="a4"/>
        <w:spacing w:after="0" w:line="240" w:lineRule="auto"/>
        <w:ind w:left="709"/>
        <w:jc w:val="both"/>
        <w:rPr>
          <w:b/>
          <w:i/>
          <w:sz w:val="24"/>
          <w:szCs w:val="24"/>
        </w:rPr>
      </w:pPr>
      <w:r w:rsidRPr="00612C6F">
        <w:rPr>
          <w:b/>
          <w:i/>
          <w:color w:val="000000"/>
          <w:sz w:val="24"/>
          <w:szCs w:val="24"/>
          <w:shd w:val="clear" w:color="auto" w:fill="FCFCFC"/>
        </w:rPr>
        <w:t>Д</w:t>
      </w:r>
      <w:r w:rsidRPr="00612C6F">
        <w:rPr>
          <w:b/>
          <w:i/>
          <w:sz w:val="24"/>
          <w:szCs w:val="24"/>
        </w:rPr>
        <w:t>ополнительная:</w:t>
      </w:r>
    </w:p>
    <w:p w:rsidR="005B08A4" w:rsidRPr="006250DE" w:rsidRDefault="005B08A4" w:rsidP="005B08A4">
      <w:pPr>
        <w:numPr>
          <w:ilvl w:val="0"/>
          <w:numId w:val="25"/>
        </w:numPr>
        <w:ind w:left="0" w:firstLine="709"/>
        <w:jc w:val="both"/>
        <w:rPr>
          <w:sz w:val="24"/>
          <w:szCs w:val="24"/>
        </w:rPr>
      </w:pPr>
      <w:r w:rsidRPr="006250DE">
        <w:rPr>
          <w:color w:val="000000"/>
          <w:sz w:val="24"/>
          <w:szCs w:val="24"/>
          <w:shd w:val="clear" w:color="auto" w:fill="FCFCFC"/>
        </w:rPr>
        <w:t>Барышева Е.С. Культура здоровья и профилактика заболеваний [Электрон</w:t>
      </w:r>
      <w:r w:rsidRPr="006250DE">
        <w:rPr>
          <w:color w:val="000000"/>
          <w:sz w:val="24"/>
          <w:szCs w:val="24"/>
          <w:shd w:val="clear" w:color="auto" w:fill="FCFCFC"/>
        </w:rPr>
        <w:lastRenderedPageBreak/>
        <w:t xml:space="preserve">ный ресурс]: учебное пособие для выполнения практических занятий по дисциплине «Культура здоровья и профилактика заболеваний»/ Е.С. Барышева, С.В. Нотова— Электрон. текстовые данные.— Оренбург: Оренбургский государственный университет, ЭБС АСВ, 2016.— 215 c.— </w:t>
      </w:r>
      <w:r w:rsidRPr="006250DE">
        <w:rPr>
          <w:sz w:val="24"/>
          <w:szCs w:val="24"/>
        </w:rPr>
        <w:t>URL</w:t>
      </w:r>
      <w:r w:rsidRPr="006250DE">
        <w:rPr>
          <w:color w:val="000000"/>
          <w:sz w:val="24"/>
          <w:szCs w:val="24"/>
          <w:shd w:val="clear" w:color="auto" w:fill="FCFCFC"/>
        </w:rPr>
        <w:t xml:space="preserve">: </w:t>
      </w:r>
      <w:hyperlink r:id="rId10" w:history="1">
        <w:r w:rsidR="005265CD">
          <w:rPr>
            <w:rStyle w:val="a8"/>
            <w:sz w:val="24"/>
            <w:szCs w:val="24"/>
            <w:shd w:val="clear" w:color="auto" w:fill="FCFCFC"/>
          </w:rPr>
          <w:t>http://www.iprbookshop.ru/61367.html.—</w:t>
        </w:r>
      </w:hyperlink>
      <w:r w:rsidRPr="006250DE">
        <w:rPr>
          <w:color w:val="000000"/>
          <w:sz w:val="24"/>
          <w:szCs w:val="24"/>
          <w:shd w:val="clear" w:color="auto" w:fill="FCFCFC"/>
        </w:rPr>
        <w:t xml:space="preserve"> ЭБС «IPRbooks» </w:t>
      </w:r>
      <w:r w:rsidRPr="006250DE">
        <w:rPr>
          <w:sz w:val="24"/>
          <w:szCs w:val="24"/>
        </w:rPr>
        <w:t xml:space="preserve"> </w:t>
      </w:r>
    </w:p>
    <w:p w:rsidR="005B08A4" w:rsidRPr="006250DE" w:rsidRDefault="005B08A4" w:rsidP="005B08A4">
      <w:pPr>
        <w:numPr>
          <w:ilvl w:val="0"/>
          <w:numId w:val="25"/>
        </w:numPr>
        <w:ind w:left="0" w:firstLine="709"/>
        <w:jc w:val="both"/>
        <w:rPr>
          <w:b/>
          <w:color w:val="000000"/>
          <w:sz w:val="24"/>
          <w:szCs w:val="24"/>
        </w:rPr>
      </w:pPr>
      <w:r w:rsidRPr="006250DE">
        <w:rPr>
          <w:sz w:val="24"/>
          <w:szCs w:val="24"/>
        </w:rPr>
        <w:t xml:space="preserve">Семилет, Т. А. Исследования культуры в современном мире : учебное пособие для бакалавриата и магистратуры / Т. А. Семилет. — 2-е изд., испр. и доп. — М. : Издательство Юрайт, 2018. — 138 с. — (Университеты России). — ISBN 978-5-534-08968-4. — Текст  электронный // ЭБС Юрайт [сайт]. — URL: </w:t>
      </w:r>
      <w:hyperlink r:id="rId11" w:history="1">
        <w:r w:rsidR="005265CD">
          <w:rPr>
            <w:rStyle w:val="a8"/>
            <w:sz w:val="24"/>
            <w:szCs w:val="24"/>
          </w:rPr>
          <w:t>https://biblio-online.ru/book/74B51794-D01D-4D7E-949A-3AF36BCD3510.</w:t>
        </w:r>
      </w:hyperlink>
      <w:r w:rsidRPr="006250DE">
        <w:rPr>
          <w:sz w:val="24"/>
          <w:szCs w:val="24"/>
        </w:rPr>
        <w:t xml:space="preserve"> </w:t>
      </w:r>
    </w:p>
    <w:p w:rsidR="00CD3A60" w:rsidRDefault="00CD3A60" w:rsidP="00BB13C0">
      <w:pPr>
        <w:rPr>
          <w:sz w:val="24"/>
          <w:szCs w:val="24"/>
          <w:shd w:val="clear" w:color="auto" w:fill="FFFFFF"/>
        </w:rPr>
      </w:pPr>
    </w:p>
    <w:p w:rsidR="00CD3A60" w:rsidRPr="002F3B3C" w:rsidRDefault="00CD3A60" w:rsidP="00BB13C0">
      <w:pPr>
        <w:rPr>
          <w:sz w:val="24"/>
          <w:szCs w:val="24"/>
          <w:shd w:val="clear" w:color="auto" w:fill="FFFFFF"/>
        </w:rPr>
      </w:pPr>
    </w:p>
    <w:p w:rsidR="00777B09" w:rsidRPr="00793E1B" w:rsidRDefault="00BA08E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265CD">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265CD">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265CD">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265CD">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265CD">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F4E7E">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265CD">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265CD">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265CD">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265CD">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265CD">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265CD">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265C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6799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BA08E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4D2825">
        <w:rPr>
          <w:b/>
          <w:bCs/>
          <w:sz w:val="24"/>
          <w:szCs w:val="24"/>
        </w:rPr>
        <w:t>Культурно-просветительская работа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793E1B">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67997">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67997" w:rsidRPr="0044042F" w:rsidRDefault="00A67997" w:rsidP="00A67997">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A67997" w:rsidRPr="00682A13" w:rsidRDefault="00A67997" w:rsidP="00A67997">
      <w:pPr>
        <w:widowControl/>
        <w:tabs>
          <w:tab w:val="left" w:pos="993"/>
        </w:tabs>
        <w:autoSpaceDE/>
        <w:adjustRightInd/>
        <w:ind w:firstLine="709"/>
        <w:jc w:val="both"/>
        <w:rPr>
          <w:color w:val="000000"/>
          <w:sz w:val="24"/>
          <w:szCs w:val="24"/>
          <w:lang w:val="en-US"/>
        </w:rPr>
      </w:pPr>
      <w:r w:rsidRPr="00682A13">
        <w:rPr>
          <w:color w:val="000000"/>
          <w:sz w:val="24"/>
          <w:szCs w:val="24"/>
          <w:lang w:val="en-US"/>
        </w:rPr>
        <w:lastRenderedPageBreak/>
        <w:t>•</w:t>
      </w:r>
      <w:r w:rsidRPr="00682A13">
        <w:rPr>
          <w:color w:val="000000"/>
          <w:sz w:val="24"/>
          <w:szCs w:val="24"/>
          <w:lang w:val="en-US"/>
        </w:rPr>
        <w:tab/>
        <w:t>Microsoft Windows XP Professional SP3</w:t>
      </w:r>
    </w:p>
    <w:p w:rsidR="00A67997" w:rsidRPr="00682A13" w:rsidRDefault="00A67997" w:rsidP="00A6799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67997" w:rsidRDefault="00A67997" w:rsidP="00A67997">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A67997" w:rsidRDefault="00A67997" w:rsidP="00A6799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265CD">
          <w:rPr>
            <w:rStyle w:val="a8"/>
            <w:rFonts w:ascii="Times New Roman" w:hAnsi="Times New Roman"/>
            <w:sz w:val="24"/>
            <w:szCs w:val="24"/>
          </w:rPr>
          <w:t>http://www.consultant.ru/edu/student/study/</w:t>
        </w:r>
      </w:hyperlink>
    </w:p>
    <w:p w:rsidR="00A67997" w:rsidRDefault="00A67997" w:rsidP="00A6799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265CD">
          <w:rPr>
            <w:rStyle w:val="a8"/>
            <w:rFonts w:ascii="Times New Roman" w:hAnsi="Times New Roman"/>
            <w:sz w:val="24"/>
            <w:szCs w:val="24"/>
          </w:rPr>
          <w:t>http://edu.garant.ru/omga/</w:t>
        </w:r>
      </w:hyperlink>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5265C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5265C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5265C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67997" w:rsidRPr="00A67997" w:rsidRDefault="00A67997" w:rsidP="00A67997">
      <w:pPr>
        <w:pStyle w:val="a4"/>
        <w:numPr>
          <w:ilvl w:val="0"/>
          <w:numId w:val="24"/>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0" w:history="1">
        <w:r w:rsidR="005265CD">
          <w:rPr>
            <w:rStyle w:val="a8"/>
            <w:rFonts w:ascii="Times New Roman" w:eastAsia="Times New Roman" w:hAnsi="Times New Roman"/>
            <w:sz w:val="24"/>
          </w:rPr>
          <w:t>http://www.gumer.info/bibliotek_Buks/Pedagog/index.php</w:t>
        </w:r>
      </w:hyperlink>
    </w:p>
    <w:p w:rsidR="00A67997" w:rsidRPr="0029490B" w:rsidRDefault="00A67997" w:rsidP="00A67997">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A67997" w:rsidRPr="00283E5A" w:rsidRDefault="00A67997" w:rsidP="00A67997">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7997" w:rsidRPr="00283E5A" w:rsidRDefault="00A67997" w:rsidP="00A67997">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7997" w:rsidRPr="00283E5A" w:rsidRDefault="00A67997" w:rsidP="00A67997">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7997" w:rsidRPr="00283E5A" w:rsidRDefault="00A67997" w:rsidP="00A67997">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67997" w:rsidRPr="00283E5A" w:rsidRDefault="00A67997" w:rsidP="00A67997">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283E5A">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624E">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A67997" w:rsidRPr="00283E5A" w:rsidRDefault="00A67997" w:rsidP="00A67997">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67997" w:rsidRPr="00283E5A" w:rsidRDefault="00A67997" w:rsidP="00A67997">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624E">
          <w:rPr>
            <w:rStyle w:val="a8"/>
            <w:sz w:val="24"/>
            <w:szCs w:val="24"/>
          </w:rPr>
          <w:t>www.biblio-online.ru</w:t>
        </w:r>
      </w:hyperlink>
      <w:r w:rsidRPr="00283E5A">
        <w:rPr>
          <w:sz w:val="24"/>
          <w:szCs w:val="24"/>
        </w:rPr>
        <w:t xml:space="preserve"> </w:t>
      </w:r>
    </w:p>
    <w:p w:rsidR="00A67997" w:rsidRPr="00283E5A" w:rsidRDefault="00A67997" w:rsidP="00A67997">
      <w:pPr>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67997" w:rsidRPr="00283E5A" w:rsidRDefault="00A67997" w:rsidP="00A67997">
      <w:pPr>
        <w:jc w:val="both"/>
        <w:rPr>
          <w:sz w:val="24"/>
          <w:szCs w:val="24"/>
        </w:rPr>
      </w:pPr>
      <w:r w:rsidRPr="00283E5A">
        <w:rPr>
          <w:sz w:val="24"/>
          <w:szCs w:val="24"/>
        </w:rPr>
        <w:t xml:space="preserve"> </w:t>
      </w:r>
    </w:p>
    <w:sectPr w:rsidR="00A67997" w:rsidRPr="00283E5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B79" w:rsidRDefault="00633B79" w:rsidP="00160BC1">
      <w:r>
        <w:separator/>
      </w:r>
    </w:p>
  </w:endnote>
  <w:endnote w:type="continuationSeparator" w:id="0">
    <w:p w:rsidR="00633B79" w:rsidRDefault="00633B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B79" w:rsidRDefault="00633B79" w:rsidP="00160BC1">
      <w:r>
        <w:separator/>
      </w:r>
    </w:p>
  </w:footnote>
  <w:footnote w:type="continuationSeparator" w:id="0">
    <w:p w:rsidR="00633B79" w:rsidRDefault="00633B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EB5574E"/>
    <w:multiLevelType w:val="hybridMultilevel"/>
    <w:tmpl w:val="3B1283C8"/>
    <w:lvl w:ilvl="0" w:tplc="437C5DF4">
      <w:start w:val="12"/>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BF3910"/>
    <w:multiLevelType w:val="hybridMultilevel"/>
    <w:tmpl w:val="026AF9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BD62AD"/>
    <w:multiLevelType w:val="hybridMultilevel"/>
    <w:tmpl w:val="C5DE5D62"/>
    <w:lvl w:ilvl="0" w:tplc="437C5DF4">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083023D"/>
    <w:multiLevelType w:val="hybridMultilevel"/>
    <w:tmpl w:val="026AF9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F000A6B"/>
    <w:multiLevelType w:val="hybridMultilevel"/>
    <w:tmpl w:val="C8F60A78"/>
    <w:lvl w:ilvl="0" w:tplc="04190001">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4"/>
  </w:num>
  <w:num w:numId="22">
    <w:abstractNumId w:val="3"/>
  </w:num>
  <w:num w:numId="23">
    <w:abstractNumId w:val="1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7461"/>
    <w:rsid w:val="00040D5F"/>
    <w:rsid w:val="00042E34"/>
    <w:rsid w:val="00051AEE"/>
    <w:rsid w:val="00060A01"/>
    <w:rsid w:val="000614D6"/>
    <w:rsid w:val="00064AA9"/>
    <w:rsid w:val="000711B8"/>
    <w:rsid w:val="000835F5"/>
    <w:rsid w:val="000875BF"/>
    <w:rsid w:val="000911D1"/>
    <w:rsid w:val="000963A5"/>
    <w:rsid w:val="00097CFC"/>
    <w:rsid w:val="000A03AC"/>
    <w:rsid w:val="000A4FAC"/>
    <w:rsid w:val="000B130E"/>
    <w:rsid w:val="000B1331"/>
    <w:rsid w:val="000B7795"/>
    <w:rsid w:val="000C4546"/>
    <w:rsid w:val="000D07C6"/>
    <w:rsid w:val="000D4429"/>
    <w:rsid w:val="000D6DE5"/>
    <w:rsid w:val="000E37E9"/>
    <w:rsid w:val="000F69B1"/>
    <w:rsid w:val="00102E02"/>
    <w:rsid w:val="00114770"/>
    <w:rsid w:val="001165D0"/>
    <w:rsid w:val="001166B7"/>
    <w:rsid w:val="001167A8"/>
    <w:rsid w:val="00124F8E"/>
    <w:rsid w:val="00127108"/>
    <w:rsid w:val="00127DEA"/>
    <w:rsid w:val="00131CDA"/>
    <w:rsid w:val="00132F57"/>
    <w:rsid w:val="001334B6"/>
    <w:rsid w:val="00135938"/>
    <w:rsid w:val="001376B8"/>
    <w:rsid w:val="001378B1"/>
    <w:rsid w:val="001504D8"/>
    <w:rsid w:val="0015639D"/>
    <w:rsid w:val="00160BC1"/>
    <w:rsid w:val="00161C70"/>
    <w:rsid w:val="001716A9"/>
    <w:rsid w:val="00174539"/>
    <w:rsid w:val="00181AAB"/>
    <w:rsid w:val="00184F65"/>
    <w:rsid w:val="001871AA"/>
    <w:rsid w:val="001A165A"/>
    <w:rsid w:val="001A34E7"/>
    <w:rsid w:val="001A6533"/>
    <w:rsid w:val="001B02AA"/>
    <w:rsid w:val="001C4FED"/>
    <w:rsid w:val="001C6305"/>
    <w:rsid w:val="001E2385"/>
    <w:rsid w:val="001F11DE"/>
    <w:rsid w:val="002018DE"/>
    <w:rsid w:val="002041D9"/>
    <w:rsid w:val="00207E2E"/>
    <w:rsid w:val="00207FB7"/>
    <w:rsid w:val="00211C1B"/>
    <w:rsid w:val="00220670"/>
    <w:rsid w:val="00234629"/>
    <w:rsid w:val="00240A81"/>
    <w:rsid w:val="00245199"/>
    <w:rsid w:val="002526D4"/>
    <w:rsid w:val="002657BC"/>
    <w:rsid w:val="00274413"/>
    <w:rsid w:val="00275FDF"/>
    <w:rsid w:val="00276128"/>
    <w:rsid w:val="0027733F"/>
    <w:rsid w:val="00291D05"/>
    <w:rsid w:val="00292FD3"/>
    <w:rsid w:val="002933E5"/>
    <w:rsid w:val="002A0D1B"/>
    <w:rsid w:val="002A11EB"/>
    <w:rsid w:val="002B5407"/>
    <w:rsid w:val="002B5AB9"/>
    <w:rsid w:val="002B6C87"/>
    <w:rsid w:val="002B734E"/>
    <w:rsid w:val="002C0F56"/>
    <w:rsid w:val="002C2EAE"/>
    <w:rsid w:val="002C3F08"/>
    <w:rsid w:val="002C7582"/>
    <w:rsid w:val="002C7D29"/>
    <w:rsid w:val="002D165A"/>
    <w:rsid w:val="002D3C9F"/>
    <w:rsid w:val="002D6AC0"/>
    <w:rsid w:val="002E0C6E"/>
    <w:rsid w:val="002E4CB7"/>
    <w:rsid w:val="002F3B3C"/>
    <w:rsid w:val="00307ABF"/>
    <w:rsid w:val="003148B9"/>
    <w:rsid w:val="00315AB7"/>
    <w:rsid w:val="0032166A"/>
    <w:rsid w:val="00330957"/>
    <w:rsid w:val="0033546E"/>
    <w:rsid w:val="00343484"/>
    <w:rsid w:val="00355C7E"/>
    <w:rsid w:val="003618C2"/>
    <w:rsid w:val="00363097"/>
    <w:rsid w:val="00365758"/>
    <w:rsid w:val="003668E3"/>
    <w:rsid w:val="00371C97"/>
    <w:rsid w:val="003726EB"/>
    <w:rsid w:val="00390B62"/>
    <w:rsid w:val="003A3494"/>
    <w:rsid w:val="003A57B5"/>
    <w:rsid w:val="003A6FB0"/>
    <w:rsid w:val="003A71E4"/>
    <w:rsid w:val="003B51C4"/>
    <w:rsid w:val="003B7F71"/>
    <w:rsid w:val="003C21B7"/>
    <w:rsid w:val="003E3A7F"/>
    <w:rsid w:val="00400491"/>
    <w:rsid w:val="00400A13"/>
    <w:rsid w:val="00407242"/>
    <w:rsid w:val="00407404"/>
    <w:rsid w:val="004110F5"/>
    <w:rsid w:val="004204A2"/>
    <w:rsid w:val="00420E03"/>
    <w:rsid w:val="00435249"/>
    <w:rsid w:val="00435925"/>
    <w:rsid w:val="0046365B"/>
    <w:rsid w:val="0047224A"/>
    <w:rsid w:val="0047572F"/>
    <w:rsid w:val="0047633A"/>
    <w:rsid w:val="00476A70"/>
    <w:rsid w:val="0048300E"/>
    <w:rsid w:val="0049217A"/>
    <w:rsid w:val="004966CB"/>
    <w:rsid w:val="004A2586"/>
    <w:rsid w:val="004A2C0D"/>
    <w:rsid w:val="004A2E62"/>
    <w:rsid w:val="004A68C9"/>
    <w:rsid w:val="004B4B03"/>
    <w:rsid w:val="004B6AE1"/>
    <w:rsid w:val="004C5815"/>
    <w:rsid w:val="004C6DB3"/>
    <w:rsid w:val="004D2825"/>
    <w:rsid w:val="004E0C3F"/>
    <w:rsid w:val="004E3D82"/>
    <w:rsid w:val="004E40FE"/>
    <w:rsid w:val="004E4CD6"/>
    <w:rsid w:val="004E4DB2"/>
    <w:rsid w:val="004E4FB8"/>
    <w:rsid w:val="004E62F1"/>
    <w:rsid w:val="004E753A"/>
    <w:rsid w:val="004F3C72"/>
    <w:rsid w:val="005006F3"/>
    <w:rsid w:val="005061BD"/>
    <w:rsid w:val="00516F43"/>
    <w:rsid w:val="005265CD"/>
    <w:rsid w:val="005362E6"/>
    <w:rsid w:val="00537A62"/>
    <w:rsid w:val="00540F31"/>
    <w:rsid w:val="005417E7"/>
    <w:rsid w:val="00544133"/>
    <w:rsid w:val="00565480"/>
    <w:rsid w:val="005669CB"/>
    <w:rsid w:val="00572F9F"/>
    <w:rsid w:val="005816EA"/>
    <w:rsid w:val="00582969"/>
    <w:rsid w:val="00583C2E"/>
    <w:rsid w:val="00584FE8"/>
    <w:rsid w:val="00586FAD"/>
    <w:rsid w:val="005915BA"/>
    <w:rsid w:val="00591B36"/>
    <w:rsid w:val="005A2461"/>
    <w:rsid w:val="005A28FC"/>
    <w:rsid w:val="005B08A4"/>
    <w:rsid w:val="005B47CE"/>
    <w:rsid w:val="005B73FE"/>
    <w:rsid w:val="005C13E4"/>
    <w:rsid w:val="005C20F0"/>
    <w:rsid w:val="005C3AEB"/>
    <w:rsid w:val="005C3E07"/>
    <w:rsid w:val="005C7567"/>
    <w:rsid w:val="005D206B"/>
    <w:rsid w:val="005D26C4"/>
    <w:rsid w:val="005D37A0"/>
    <w:rsid w:val="005D635F"/>
    <w:rsid w:val="005F1031"/>
    <w:rsid w:val="005F2349"/>
    <w:rsid w:val="005F4E7E"/>
    <w:rsid w:val="006044B4"/>
    <w:rsid w:val="00607E17"/>
    <w:rsid w:val="006118F6"/>
    <w:rsid w:val="00620121"/>
    <w:rsid w:val="00624E28"/>
    <w:rsid w:val="00633B79"/>
    <w:rsid w:val="00642A2F"/>
    <w:rsid w:val="006439F4"/>
    <w:rsid w:val="00645A5E"/>
    <w:rsid w:val="00653217"/>
    <w:rsid w:val="0065606F"/>
    <w:rsid w:val="00656AC4"/>
    <w:rsid w:val="00660FFD"/>
    <w:rsid w:val="00662374"/>
    <w:rsid w:val="00676914"/>
    <w:rsid w:val="00681553"/>
    <w:rsid w:val="00687B3A"/>
    <w:rsid w:val="00692DD7"/>
    <w:rsid w:val="006A46CD"/>
    <w:rsid w:val="006B0CA3"/>
    <w:rsid w:val="006D108C"/>
    <w:rsid w:val="006D15B6"/>
    <w:rsid w:val="006D320A"/>
    <w:rsid w:val="006D6280"/>
    <w:rsid w:val="006D6805"/>
    <w:rsid w:val="006E238F"/>
    <w:rsid w:val="006E5C19"/>
    <w:rsid w:val="0070031D"/>
    <w:rsid w:val="00705814"/>
    <w:rsid w:val="00705FB5"/>
    <w:rsid w:val="007066B1"/>
    <w:rsid w:val="00707657"/>
    <w:rsid w:val="00713D44"/>
    <w:rsid w:val="007327FE"/>
    <w:rsid w:val="007512C7"/>
    <w:rsid w:val="00752936"/>
    <w:rsid w:val="0076201E"/>
    <w:rsid w:val="00764497"/>
    <w:rsid w:val="007751FE"/>
    <w:rsid w:val="007776A0"/>
    <w:rsid w:val="00777B09"/>
    <w:rsid w:val="00781ADF"/>
    <w:rsid w:val="00783D3E"/>
    <w:rsid w:val="00785842"/>
    <w:rsid w:val="007865CB"/>
    <w:rsid w:val="00793E1B"/>
    <w:rsid w:val="00793F01"/>
    <w:rsid w:val="007A1C28"/>
    <w:rsid w:val="007A4235"/>
    <w:rsid w:val="007A5EE5"/>
    <w:rsid w:val="007A7E7B"/>
    <w:rsid w:val="007B2F12"/>
    <w:rsid w:val="007C277B"/>
    <w:rsid w:val="007C3C23"/>
    <w:rsid w:val="007D249C"/>
    <w:rsid w:val="007D5CC1"/>
    <w:rsid w:val="007E10C6"/>
    <w:rsid w:val="007F098D"/>
    <w:rsid w:val="007F4B97"/>
    <w:rsid w:val="007F7A4D"/>
    <w:rsid w:val="00801B83"/>
    <w:rsid w:val="0080357D"/>
    <w:rsid w:val="00805708"/>
    <w:rsid w:val="00820D1B"/>
    <w:rsid w:val="00823333"/>
    <w:rsid w:val="00823E5A"/>
    <w:rsid w:val="008423FF"/>
    <w:rsid w:val="00842E54"/>
    <w:rsid w:val="00852E8E"/>
    <w:rsid w:val="00857FC8"/>
    <w:rsid w:val="0086029C"/>
    <w:rsid w:val="0086651C"/>
    <w:rsid w:val="00875896"/>
    <w:rsid w:val="0088272E"/>
    <w:rsid w:val="008A5504"/>
    <w:rsid w:val="008B6331"/>
    <w:rsid w:val="008B789E"/>
    <w:rsid w:val="008C0DDD"/>
    <w:rsid w:val="008E3EAF"/>
    <w:rsid w:val="008E5E59"/>
    <w:rsid w:val="008F0D5B"/>
    <w:rsid w:val="008F52F5"/>
    <w:rsid w:val="00920199"/>
    <w:rsid w:val="00921868"/>
    <w:rsid w:val="00923F51"/>
    <w:rsid w:val="00933B81"/>
    <w:rsid w:val="00941875"/>
    <w:rsid w:val="00951F6B"/>
    <w:rsid w:val="009528CA"/>
    <w:rsid w:val="00954E45"/>
    <w:rsid w:val="00957E66"/>
    <w:rsid w:val="00965998"/>
    <w:rsid w:val="0097577D"/>
    <w:rsid w:val="009B1591"/>
    <w:rsid w:val="009C33D9"/>
    <w:rsid w:val="009C6268"/>
    <w:rsid w:val="009D518F"/>
    <w:rsid w:val="009D69B5"/>
    <w:rsid w:val="009E09C6"/>
    <w:rsid w:val="009E0F6C"/>
    <w:rsid w:val="009E35D2"/>
    <w:rsid w:val="009E4ACA"/>
    <w:rsid w:val="009F4070"/>
    <w:rsid w:val="00A000FC"/>
    <w:rsid w:val="00A153DD"/>
    <w:rsid w:val="00A2116D"/>
    <w:rsid w:val="00A21EFD"/>
    <w:rsid w:val="00A275E4"/>
    <w:rsid w:val="00A27B5D"/>
    <w:rsid w:val="00A32A5F"/>
    <w:rsid w:val="00A40EFA"/>
    <w:rsid w:val="00A44F9E"/>
    <w:rsid w:val="00A505C3"/>
    <w:rsid w:val="00A52B43"/>
    <w:rsid w:val="00A5652A"/>
    <w:rsid w:val="00A567CD"/>
    <w:rsid w:val="00A63D90"/>
    <w:rsid w:val="00A67997"/>
    <w:rsid w:val="00A75675"/>
    <w:rsid w:val="00A76E53"/>
    <w:rsid w:val="00A9607B"/>
    <w:rsid w:val="00A96C48"/>
    <w:rsid w:val="00AA2A29"/>
    <w:rsid w:val="00AB2091"/>
    <w:rsid w:val="00AB2CF1"/>
    <w:rsid w:val="00AB63A3"/>
    <w:rsid w:val="00AB6F7E"/>
    <w:rsid w:val="00AC0290"/>
    <w:rsid w:val="00AC4F45"/>
    <w:rsid w:val="00AD0669"/>
    <w:rsid w:val="00AD208A"/>
    <w:rsid w:val="00AD3F05"/>
    <w:rsid w:val="00AD4A3C"/>
    <w:rsid w:val="00AE3177"/>
    <w:rsid w:val="00AE624E"/>
    <w:rsid w:val="00AF0525"/>
    <w:rsid w:val="00AF61EB"/>
    <w:rsid w:val="00B05B20"/>
    <w:rsid w:val="00B23475"/>
    <w:rsid w:val="00B26A1B"/>
    <w:rsid w:val="00B35772"/>
    <w:rsid w:val="00B500EF"/>
    <w:rsid w:val="00B50C44"/>
    <w:rsid w:val="00B5209B"/>
    <w:rsid w:val="00B542D4"/>
    <w:rsid w:val="00B54421"/>
    <w:rsid w:val="00B642B8"/>
    <w:rsid w:val="00B67E68"/>
    <w:rsid w:val="00B817E2"/>
    <w:rsid w:val="00B81F17"/>
    <w:rsid w:val="00BA08EA"/>
    <w:rsid w:val="00BB13C0"/>
    <w:rsid w:val="00BB5D07"/>
    <w:rsid w:val="00BB6C9A"/>
    <w:rsid w:val="00BB70FB"/>
    <w:rsid w:val="00BB7433"/>
    <w:rsid w:val="00BC075E"/>
    <w:rsid w:val="00BD2322"/>
    <w:rsid w:val="00BD2EF8"/>
    <w:rsid w:val="00BD4411"/>
    <w:rsid w:val="00BE023D"/>
    <w:rsid w:val="00BF22FC"/>
    <w:rsid w:val="00C1245E"/>
    <w:rsid w:val="00C12A33"/>
    <w:rsid w:val="00C2108E"/>
    <w:rsid w:val="00C228C5"/>
    <w:rsid w:val="00C24EA8"/>
    <w:rsid w:val="00C26026"/>
    <w:rsid w:val="00C33468"/>
    <w:rsid w:val="00C3475E"/>
    <w:rsid w:val="00C368D3"/>
    <w:rsid w:val="00C40C06"/>
    <w:rsid w:val="00C424C8"/>
    <w:rsid w:val="00C501E6"/>
    <w:rsid w:val="00C55E91"/>
    <w:rsid w:val="00C629B7"/>
    <w:rsid w:val="00C70CA1"/>
    <w:rsid w:val="00C82F24"/>
    <w:rsid w:val="00C90A7A"/>
    <w:rsid w:val="00C93F61"/>
    <w:rsid w:val="00C94464"/>
    <w:rsid w:val="00C953C9"/>
    <w:rsid w:val="00CA401A"/>
    <w:rsid w:val="00CA43F8"/>
    <w:rsid w:val="00CB27ED"/>
    <w:rsid w:val="00CB57B2"/>
    <w:rsid w:val="00CB61D6"/>
    <w:rsid w:val="00CC0251"/>
    <w:rsid w:val="00CC02A4"/>
    <w:rsid w:val="00CC09D9"/>
    <w:rsid w:val="00CC56FE"/>
    <w:rsid w:val="00CC6C71"/>
    <w:rsid w:val="00CD390E"/>
    <w:rsid w:val="00CD3A60"/>
    <w:rsid w:val="00CD71C4"/>
    <w:rsid w:val="00CE09B2"/>
    <w:rsid w:val="00CE6C4B"/>
    <w:rsid w:val="00CF12C6"/>
    <w:rsid w:val="00CF2B2F"/>
    <w:rsid w:val="00CF6292"/>
    <w:rsid w:val="00CF6B12"/>
    <w:rsid w:val="00D02EB8"/>
    <w:rsid w:val="00D150CE"/>
    <w:rsid w:val="00D152E4"/>
    <w:rsid w:val="00D1753D"/>
    <w:rsid w:val="00D23533"/>
    <w:rsid w:val="00D23EFA"/>
    <w:rsid w:val="00D262BE"/>
    <w:rsid w:val="00D34B66"/>
    <w:rsid w:val="00D37626"/>
    <w:rsid w:val="00D427C7"/>
    <w:rsid w:val="00D63339"/>
    <w:rsid w:val="00D761E8"/>
    <w:rsid w:val="00D77676"/>
    <w:rsid w:val="00D778C9"/>
    <w:rsid w:val="00D83177"/>
    <w:rsid w:val="00D8506D"/>
    <w:rsid w:val="00D86ED8"/>
    <w:rsid w:val="00D90307"/>
    <w:rsid w:val="00D91204"/>
    <w:rsid w:val="00D97830"/>
    <w:rsid w:val="00DA3FFC"/>
    <w:rsid w:val="00DA489D"/>
    <w:rsid w:val="00DA48D3"/>
    <w:rsid w:val="00DB08E2"/>
    <w:rsid w:val="00DB0A35"/>
    <w:rsid w:val="00DB228F"/>
    <w:rsid w:val="00DB7107"/>
    <w:rsid w:val="00DC6660"/>
    <w:rsid w:val="00DC79C8"/>
    <w:rsid w:val="00DD03B9"/>
    <w:rsid w:val="00DD6EB4"/>
    <w:rsid w:val="00DE12C1"/>
    <w:rsid w:val="00DE2A2D"/>
    <w:rsid w:val="00DE38F3"/>
    <w:rsid w:val="00DE7182"/>
    <w:rsid w:val="00DF1076"/>
    <w:rsid w:val="00DF152D"/>
    <w:rsid w:val="00DF26AA"/>
    <w:rsid w:val="00DF7ED6"/>
    <w:rsid w:val="00E02CDE"/>
    <w:rsid w:val="00E073B6"/>
    <w:rsid w:val="00E11452"/>
    <w:rsid w:val="00E23656"/>
    <w:rsid w:val="00E2401A"/>
    <w:rsid w:val="00E27B8B"/>
    <w:rsid w:val="00E4046E"/>
    <w:rsid w:val="00E414BA"/>
    <w:rsid w:val="00E42AED"/>
    <w:rsid w:val="00E4451A"/>
    <w:rsid w:val="00E72419"/>
    <w:rsid w:val="00E72975"/>
    <w:rsid w:val="00E7465A"/>
    <w:rsid w:val="00E75140"/>
    <w:rsid w:val="00E77545"/>
    <w:rsid w:val="00E81BB2"/>
    <w:rsid w:val="00E872C1"/>
    <w:rsid w:val="00E9002C"/>
    <w:rsid w:val="00E9119D"/>
    <w:rsid w:val="00E92238"/>
    <w:rsid w:val="00EA206F"/>
    <w:rsid w:val="00EA3690"/>
    <w:rsid w:val="00EB2596"/>
    <w:rsid w:val="00EC1934"/>
    <w:rsid w:val="00ED28E4"/>
    <w:rsid w:val="00ED789C"/>
    <w:rsid w:val="00EE165B"/>
    <w:rsid w:val="00EE4D57"/>
    <w:rsid w:val="00EE60B1"/>
    <w:rsid w:val="00EF1A21"/>
    <w:rsid w:val="00EF73AE"/>
    <w:rsid w:val="00F00B76"/>
    <w:rsid w:val="00F0431C"/>
    <w:rsid w:val="00F06F17"/>
    <w:rsid w:val="00F07852"/>
    <w:rsid w:val="00F226CA"/>
    <w:rsid w:val="00F239D1"/>
    <w:rsid w:val="00F322E1"/>
    <w:rsid w:val="00F3247F"/>
    <w:rsid w:val="00F342F7"/>
    <w:rsid w:val="00F40FEC"/>
    <w:rsid w:val="00F41378"/>
    <w:rsid w:val="00F42549"/>
    <w:rsid w:val="00F6188C"/>
    <w:rsid w:val="00F625A5"/>
    <w:rsid w:val="00F63ADF"/>
    <w:rsid w:val="00F63BBC"/>
    <w:rsid w:val="00F662A3"/>
    <w:rsid w:val="00F732B0"/>
    <w:rsid w:val="00F8007A"/>
    <w:rsid w:val="00F803A3"/>
    <w:rsid w:val="00F860F9"/>
    <w:rsid w:val="00F96A96"/>
    <w:rsid w:val="00FA5C55"/>
    <w:rsid w:val="00FA795A"/>
    <w:rsid w:val="00FB05DD"/>
    <w:rsid w:val="00FB15A7"/>
    <w:rsid w:val="00FB3DFD"/>
    <w:rsid w:val="00FC306B"/>
    <w:rsid w:val="00FC5F46"/>
    <w:rsid w:val="00FD6763"/>
    <w:rsid w:val="00FD745F"/>
    <w:rsid w:val="00FE1F73"/>
    <w:rsid w:val="00FE556E"/>
    <w:rsid w:val="00FF4BF9"/>
    <w:rsid w:val="00FF7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character" w:customStyle="1" w:styleId="a5">
    <w:name w:val="Абзац списка Знак"/>
    <w:link w:val="a4"/>
    <w:uiPriority w:val="34"/>
    <w:locked/>
    <w:rsid w:val="00E414BA"/>
    <w:rPr>
      <w:sz w:val="22"/>
      <w:szCs w:val="22"/>
      <w:lang w:eastAsia="en-US"/>
    </w:rPr>
  </w:style>
  <w:style w:type="character" w:customStyle="1" w:styleId="15">
    <w:name w:val="Неразрешенное упоминание1"/>
    <w:basedOn w:val="a0"/>
    <w:uiPriority w:val="99"/>
    <w:semiHidden/>
    <w:unhideWhenUsed/>
    <w:rsid w:val="00AC4F45"/>
    <w:rPr>
      <w:color w:val="605E5C"/>
      <w:shd w:val="clear" w:color="auto" w:fill="E1DFDD"/>
    </w:rPr>
  </w:style>
  <w:style w:type="character" w:styleId="af8">
    <w:name w:val="Unresolved Mention"/>
    <w:basedOn w:val="a0"/>
    <w:uiPriority w:val="99"/>
    <w:semiHidden/>
    <w:unhideWhenUsed/>
    <w:rsid w:val="009E0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2193855">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2111315">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5039207">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9749625">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906118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13165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8989032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3392">
      <w:bodyDiv w:val="1"/>
      <w:marLeft w:val="0"/>
      <w:marRight w:val="0"/>
      <w:marTop w:val="0"/>
      <w:marBottom w:val="0"/>
      <w:divBdr>
        <w:top w:val="none" w:sz="0" w:space="0" w:color="auto"/>
        <w:left w:val="none" w:sz="0" w:space="0" w:color="auto"/>
        <w:bottom w:val="none" w:sz="0" w:space="0" w:color="auto"/>
        <w:right w:val="none" w:sz="0" w:space="0" w:color="auto"/>
      </w:divBdr>
    </w:div>
    <w:div w:id="77752589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07453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265289">
      <w:bodyDiv w:val="1"/>
      <w:marLeft w:val="0"/>
      <w:marRight w:val="0"/>
      <w:marTop w:val="0"/>
      <w:marBottom w:val="0"/>
      <w:divBdr>
        <w:top w:val="none" w:sz="0" w:space="0" w:color="auto"/>
        <w:left w:val="none" w:sz="0" w:space="0" w:color="auto"/>
        <w:bottom w:val="none" w:sz="0" w:space="0" w:color="auto"/>
        <w:right w:val="none" w:sz="0" w:space="0" w:color="auto"/>
      </w:divBdr>
    </w:div>
    <w:div w:id="100381816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608136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2043505">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8540393">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30259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7900601">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51200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3263360">
      <w:bodyDiv w:val="1"/>
      <w:marLeft w:val="0"/>
      <w:marRight w:val="0"/>
      <w:marTop w:val="0"/>
      <w:marBottom w:val="0"/>
      <w:divBdr>
        <w:top w:val="none" w:sz="0" w:space="0" w:color="auto"/>
        <w:left w:val="none" w:sz="0" w:space="0" w:color="auto"/>
        <w:bottom w:val="none" w:sz="0" w:space="0" w:color="auto"/>
        <w:right w:val="none" w:sz="0" w:space="0" w:color="auto"/>
      </w:divBdr>
    </w:div>
    <w:div w:id="2073964359">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266026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760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4B51794-D01D-4D7E-949A-3AF36BCD351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1367.html.&#82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649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5AAC1-16F3-41C8-8565-3A7A1D0D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45404</CharactersWithSpaces>
  <SharedDoc>false</SharedDoc>
  <HLinks>
    <vt:vector size="12" baseType="variant">
      <vt:variant>
        <vt:i4>65613</vt:i4>
      </vt:variant>
      <vt:variant>
        <vt:i4>3</vt:i4>
      </vt:variant>
      <vt:variant>
        <vt:i4>0</vt:i4>
      </vt:variant>
      <vt:variant>
        <vt:i4>5</vt:i4>
      </vt:variant>
      <vt:variant>
        <vt:lpwstr>http://www.biblio-online.ru/book/3E8667FD-A242-4BAD-B9CC-ECF44C12A7FA</vt:lpwstr>
      </vt:variant>
      <vt:variant>
        <vt:lpwstr/>
      </vt:variant>
      <vt:variant>
        <vt:i4>458821</vt:i4>
      </vt:variant>
      <vt:variant>
        <vt:i4>0</vt:i4>
      </vt:variant>
      <vt:variant>
        <vt:i4>0</vt:i4>
      </vt:variant>
      <vt:variant>
        <vt:i4>5</vt:i4>
      </vt:variant>
      <vt:variant>
        <vt:lpwstr>http://www.biblio-online.ru/book/B19B1692-CC74-4024-8ED2-0F7C4EF41DB7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cp:lastPrinted>2019-03-09T18:24:00Z</cp:lastPrinted>
  <dcterms:created xsi:type="dcterms:W3CDTF">2018-11-30T06:08:00Z</dcterms:created>
  <dcterms:modified xsi:type="dcterms:W3CDTF">2022-11-13T18:39:00Z</dcterms:modified>
</cp:coreProperties>
</file>